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3AEC" w:rsidRDefault="00186756">
      <w:r>
        <w:rPr>
          <w:rFonts w:ascii="Arial" w:eastAsia="Times New Roman" w:hAnsi="Arial" w:cs="Arial"/>
          <w:b/>
          <w:noProof/>
          <w:sz w:val="48"/>
          <w:szCs w:val="48"/>
          <w:lang w:eastAsia="en-GB"/>
        </w:rPr>
        <mc:AlternateContent>
          <mc:Choice Requires="wps">
            <w:drawing>
              <wp:anchor distT="0" distB="0" distL="114300" distR="114300" simplePos="0" relativeHeight="251662336" behindDoc="0" locked="0" layoutInCell="1" allowOverlap="1" wp14:anchorId="3F104555" wp14:editId="6E4092CF">
                <wp:simplePos x="0" y="0"/>
                <wp:positionH relativeFrom="column">
                  <wp:posOffset>3429000</wp:posOffset>
                </wp:positionH>
                <wp:positionV relativeFrom="paragraph">
                  <wp:posOffset>-9525</wp:posOffset>
                </wp:positionV>
                <wp:extent cx="5595620" cy="1104900"/>
                <wp:effectExtent l="0" t="0" r="241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1104900"/>
                        </a:xfrm>
                        <a:prstGeom prst="rect">
                          <a:avLst/>
                        </a:prstGeom>
                        <a:solidFill>
                          <a:srgbClr val="FFFFFF"/>
                        </a:solidFill>
                        <a:ln w="9525">
                          <a:solidFill>
                            <a:srgbClr val="000000"/>
                          </a:solidFill>
                          <a:miter lim="800000"/>
                          <a:headEnd/>
                          <a:tailEnd/>
                        </a:ln>
                      </wps:spPr>
                      <wps:txbx>
                        <w:txbxContent>
                          <w:p w:rsidR="00E53AEC" w:rsidRPr="00186756" w:rsidRDefault="00E53AEC" w:rsidP="00E53AEC">
                            <w:pPr>
                              <w:pStyle w:val="Header"/>
                              <w:spacing w:before="60" w:line="360" w:lineRule="auto"/>
                              <w:rPr>
                                <w:rFonts w:ascii="Arial" w:hAnsi="Arial" w:cs="Arial"/>
                              </w:rPr>
                            </w:pPr>
                            <w:r w:rsidRPr="00186756">
                              <w:rPr>
                                <w:rFonts w:ascii="Arial" w:hAnsi="Arial" w:cs="Arial"/>
                              </w:rPr>
                              <w:t>LOCATION:</w:t>
                            </w:r>
                            <w:r w:rsidR="00F37607">
                              <w:rPr>
                                <w:rFonts w:ascii="Arial" w:hAnsi="Arial" w:cs="Arial"/>
                              </w:rPr>
                              <w:t xml:space="preserve">  Organisational Wide</w:t>
                            </w:r>
                          </w:p>
                          <w:p w:rsidR="00E53AEC" w:rsidRPr="00186756" w:rsidRDefault="00E53AEC" w:rsidP="00E53AEC">
                            <w:pPr>
                              <w:pStyle w:val="Header"/>
                              <w:spacing w:before="60" w:line="360" w:lineRule="auto"/>
                              <w:rPr>
                                <w:rFonts w:ascii="Arial" w:hAnsi="Arial" w:cs="Arial"/>
                              </w:rPr>
                            </w:pPr>
                            <w:r w:rsidRPr="00186756">
                              <w:rPr>
                                <w:rFonts w:ascii="Arial" w:hAnsi="Arial" w:cs="Arial"/>
                              </w:rPr>
                              <w:t>TASK</w:t>
                            </w:r>
                            <w:r w:rsidR="00186756">
                              <w:rPr>
                                <w:rFonts w:ascii="Arial" w:hAnsi="Arial" w:cs="Arial"/>
                              </w:rPr>
                              <w:t>/</w:t>
                            </w:r>
                            <w:r w:rsidRPr="00186756">
                              <w:rPr>
                                <w:rFonts w:ascii="Arial" w:hAnsi="Arial" w:cs="Arial"/>
                              </w:rPr>
                              <w:t xml:space="preserve">PERSON: </w:t>
                            </w:r>
                            <w:r w:rsidR="00F37607">
                              <w:rPr>
                                <w:rFonts w:ascii="Arial" w:hAnsi="Arial" w:cs="Arial"/>
                              </w:rPr>
                              <w:t>Measures to deal with COVID-19 in the workplace</w:t>
                            </w:r>
                          </w:p>
                          <w:p w:rsidR="00E53AEC" w:rsidRPr="00186756" w:rsidRDefault="00E53AEC" w:rsidP="00E53AEC">
                            <w:pPr>
                              <w:spacing w:line="360" w:lineRule="auto"/>
                              <w:rPr>
                                <w:rFonts w:ascii="Arial" w:hAnsi="Arial" w:cs="Arial"/>
                              </w:rPr>
                            </w:pPr>
                            <w:r w:rsidRPr="00186756">
                              <w:rPr>
                                <w:rFonts w:ascii="Arial" w:hAnsi="Arial" w:cs="Arial"/>
                              </w:rPr>
                              <w:t xml:space="preserve">DATE OF ASSESSMENT:  </w:t>
                            </w:r>
                            <w:r w:rsidR="00F37607">
                              <w:rPr>
                                <w:rFonts w:ascii="Arial" w:hAnsi="Arial" w:cs="Arial"/>
                              </w:rPr>
                              <w:t xml:space="preserve">1 June 2020 </w:t>
                            </w:r>
                            <w:r w:rsidRPr="00186756">
                              <w:rPr>
                                <w:rFonts w:ascii="Arial" w:hAnsi="Arial" w:cs="Arial"/>
                              </w:rPr>
                              <w:t xml:space="preserve">       </w:t>
                            </w:r>
                            <w:r w:rsidR="00186756" w:rsidRPr="00186756">
                              <w:rPr>
                                <w:rFonts w:ascii="Arial" w:hAnsi="Arial" w:cs="Arial"/>
                              </w:rPr>
                              <w:t xml:space="preserve">             </w:t>
                            </w:r>
                            <w:r w:rsidRPr="00186756">
                              <w:rPr>
                                <w:rFonts w:ascii="Arial" w:hAnsi="Arial" w:cs="Arial"/>
                              </w:rPr>
                              <w:t xml:space="preserve">REVIEW DATE: </w:t>
                            </w:r>
                            <w:r w:rsidR="00F37607">
                              <w:rPr>
                                <w:rFonts w:ascii="Arial" w:hAnsi="Arial" w:cs="Arial"/>
                              </w:rPr>
                              <w:t>1 July 2020</w:t>
                            </w:r>
                            <w:r w:rsidRPr="00186756">
                              <w:rPr>
                                <w:rFonts w:ascii="Arial" w:hAnsi="Arial" w:cs="Arial"/>
                              </w:rPr>
                              <w:t xml:space="preserve"> </w:t>
                            </w:r>
                          </w:p>
                          <w:p w:rsidR="00E53AEC" w:rsidRPr="00186756" w:rsidRDefault="00E53AEC" w:rsidP="00E53AEC">
                            <w:pPr>
                              <w:rPr>
                                <w:rFonts w:ascii="Arial" w:hAnsi="Arial" w:cs="Arial"/>
                              </w:rPr>
                            </w:pPr>
                            <w:r w:rsidRPr="00186756">
                              <w:rPr>
                                <w:rFonts w:ascii="Arial" w:hAnsi="Arial" w:cs="Arial"/>
                              </w:rPr>
                              <w:t>ASSESSOR(S):</w:t>
                            </w:r>
                            <w:r w:rsidR="00F37607">
                              <w:rPr>
                                <w:rFonts w:ascii="Arial" w:hAnsi="Arial" w:cs="Arial"/>
                              </w:rPr>
                              <w:t xml:space="preserve">  Terri Sowter, Head of Corporate Governance</w:t>
                            </w:r>
                          </w:p>
                          <w:p w:rsidR="00E53AEC" w:rsidRDefault="00E53AEC" w:rsidP="00E53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0pt;margin-top:-.75pt;width:440.6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">
                <v:textbox>
                  <w:txbxContent>
                    <w:p w:rsidR="00E53AEC" w:rsidRPr="00186756" w:rsidRDefault="00E53AEC" w:rsidP="00E53AEC">
                      <w:pPr>
                        <w:pStyle w:val="Header"/>
                        <w:spacing w:before="60" w:line="360" w:lineRule="auto"/>
                        <w:rPr>
                          <w:rFonts w:ascii="Arial" w:hAnsi="Arial" w:cs="Arial"/>
                        </w:rPr>
                      </w:pPr>
                      <w:r w:rsidRPr="00186756">
                        <w:rPr>
                          <w:rFonts w:ascii="Arial" w:hAnsi="Arial" w:cs="Arial"/>
                        </w:rPr>
                        <w:t>LOCATION:</w:t>
                      </w:r>
                      <w:r w:rsidR="00F37607">
                        <w:rPr>
                          <w:rFonts w:ascii="Arial" w:hAnsi="Arial" w:cs="Arial"/>
                        </w:rPr>
                        <w:t xml:space="preserve">  Organisational Wide</w:t>
                      </w:r>
                    </w:p>
                    <w:p w:rsidR="00E53AEC" w:rsidRPr="00186756" w:rsidRDefault="00E53AEC" w:rsidP="00E53AEC">
                      <w:pPr>
                        <w:pStyle w:val="Header"/>
                        <w:spacing w:before="60" w:line="360" w:lineRule="auto"/>
                        <w:rPr>
                          <w:rFonts w:ascii="Arial" w:hAnsi="Arial" w:cs="Arial"/>
                        </w:rPr>
                      </w:pPr>
                      <w:r w:rsidRPr="00186756">
                        <w:rPr>
                          <w:rFonts w:ascii="Arial" w:hAnsi="Arial" w:cs="Arial"/>
                        </w:rPr>
                        <w:t>TASK</w:t>
                      </w:r>
                      <w:r w:rsidR="00186756">
                        <w:rPr>
                          <w:rFonts w:ascii="Arial" w:hAnsi="Arial" w:cs="Arial"/>
                        </w:rPr>
                        <w:t>/</w:t>
                      </w:r>
                      <w:r w:rsidRPr="00186756">
                        <w:rPr>
                          <w:rFonts w:ascii="Arial" w:hAnsi="Arial" w:cs="Arial"/>
                        </w:rPr>
                        <w:t xml:space="preserve">PERSON: </w:t>
                      </w:r>
                      <w:r w:rsidR="00F37607">
                        <w:rPr>
                          <w:rFonts w:ascii="Arial" w:hAnsi="Arial" w:cs="Arial"/>
                        </w:rPr>
                        <w:t>Measures to deal with COVID-19 in the workplace</w:t>
                      </w:r>
                    </w:p>
                    <w:p w:rsidR="00E53AEC" w:rsidRPr="00186756" w:rsidRDefault="00E53AEC" w:rsidP="00E53AEC">
                      <w:pPr>
                        <w:spacing w:line="360" w:lineRule="auto"/>
                        <w:rPr>
                          <w:rFonts w:ascii="Arial" w:hAnsi="Arial" w:cs="Arial"/>
                        </w:rPr>
                      </w:pPr>
                      <w:r w:rsidRPr="00186756">
                        <w:rPr>
                          <w:rFonts w:ascii="Arial" w:hAnsi="Arial" w:cs="Arial"/>
                        </w:rPr>
                        <w:t xml:space="preserve">DATE OF ASSESSMENT:  </w:t>
                      </w:r>
                      <w:r w:rsidR="00F37607">
                        <w:rPr>
                          <w:rFonts w:ascii="Arial" w:hAnsi="Arial" w:cs="Arial"/>
                        </w:rPr>
                        <w:t xml:space="preserve">1 June 2020 </w:t>
                      </w:r>
                      <w:r w:rsidRPr="00186756">
                        <w:rPr>
                          <w:rFonts w:ascii="Arial" w:hAnsi="Arial" w:cs="Arial"/>
                        </w:rPr>
                        <w:t xml:space="preserve">       </w:t>
                      </w:r>
                      <w:r w:rsidR="00186756" w:rsidRPr="00186756">
                        <w:rPr>
                          <w:rFonts w:ascii="Arial" w:hAnsi="Arial" w:cs="Arial"/>
                        </w:rPr>
                        <w:t xml:space="preserve">             </w:t>
                      </w:r>
                      <w:r w:rsidRPr="00186756">
                        <w:rPr>
                          <w:rFonts w:ascii="Arial" w:hAnsi="Arial" w:cs="Arial"/>
                        </w:rPr>
                        <w:t xml:space="preserve">REVIEW DATE: </w:t>
                      </w:r>
                      <w:r w:rsidR="00F37607">
                        <w:rPr>
                          <w:rFonts w:ascii="Arial" w:hAnsi="Arial" w:cs="Arial"/>
                        </w:rPr>
                        <w:t>1 July 2020</w:t>
                      </w:r>
                      <w:r w:rsidRPr="00186756">
                        <w:rPr>
                          <w:rFonts w:ascii="Arial" w:hAnsi="Arial" w:cs="Arial"/>
                        </w:rPr>
                        <w:t xml:space="preserve"> </w:t>
                      </w:r>
                    </w:p>
                    <w:p w:rsidR="00E53AEC" w:rsidRPr="00186756" w:rsidRDefault="00E53AEC" w:rsidP="00E53AEC">
                      <w:pPr>
                        <w:rPr>
                          <w:rFonts w:ascii="Arial" w:hAnsi="Arial" w:cs="Arial"/>
                        </w:rPr>
                      </w:pPr>
                      <w:r w:rsidRPr="00186756">
                        <w:rPr>
                          <w:rFonts w:ascii="Arial" w:hAnsi="Arial" w:cs="Arial"/>
                        </w:rPr>
                        <w:t>ASSESSOR(S):</w:t>
                      </w:r>
                      <w:r w:rsidR="00F37607">
                        <w:rPr>
                          <w:rFonts w:ascii="Arial" w:hAnsi="Arial" w:cs="Arial"/>
                        </w:rPr>
                        <w:t xml:space="preserve">  Terri Sowter, Head of Corporate Governance</w:t>
                      </w:r>
                    </w:p>
                    <w:p w:rsidR="00E53AEC" w:rsidRDefault="00E53AEC" w:rsidP="00E53AEC"/>
                  </w:txbxContent>
                </v:textbox>
              </v:shape>
            </w:pict>
          </mc:Fallback>
        </mc:AlternateContent>
      </w:r>
      <w:r w:rsidR="00E53AEC">
        <w:rPr>
          <w:noProof/>
          <w:lang w:eastAsia="en-GB"/>
        </w:rPr>
        <w:drawing>
          <wp:anchor distT="0" distB="0" distL="114300" distR="114300" simplePos="0" relativeHeight="251658240" behindDoc="1" locked="1" layoutInCell="1" allowOverlap="1" wp14:anchorId="29EF8608" wp14:editId="64F5A6E3">
            <wp:simplePos x="0" y="0"/>
            <wp:positionH relativeFrom="page">
              <wp:posOffset>370840</wp:posOffset>
            </wp:positionH>
            <wp:positionV relativeFrom="page">
              <wp:posOffset>428625</wp:posOffset>
            </wp:positionV>
            <wp:extent cx="6848475" cy="914400"/>
            <wp:effectExtent l="0" t="0" r="9525" b="0"/>
            <wp:wrapNone/>
            <wp:docPr id="1" name="Picture 1" descr="CityCare LH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Care LH banne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84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AEC" w:rsidRPr="00E53AEC" w:rsidRDefault="00E53AEC" w:rsidP="00E53AEC"/>
    <w:p w:rsidR="00E53AEC" w:rsidRPr="00E53AEC" w:rsidRDefault="00E53AEC" w:rsidP="00E53AEC"/>
    <w:p w:rsidR="00E53AEC" w:rsidRDefault="00E53AEC" w:rsidP="00E53AEC"/>
    <w:p w:rsidR="00E53AEC" w:rsidRPr="00E53AEC" w:rsidRDefault="00E53AEC" w:rsidP="00E53AEC">
      <w:pPr>
        <w:tabs>
          <w:tab w:val="left" w:pos="6705"/>
        </w:tabs>
        <w:rPr>
          <w:rFonts w:ascii="Arial" w:eastAsia="Times New Roman" w:hAnsi="Arial" w:cs="Times New Roman"/>
          <w:b/>
          <w:lang w:eastAsia="en-GB"/>
        </w:rPr>
      </w:pPr>
      <w:r w:rsidRPr="00E53AEC">
        <w:rPr>
          <w:rFonts w:ascii="Arial" w:eastAsia="Times New Roman" w:hAnsi="Arial" w:cs="Arial"/>
          <w:b/>
          <w:sz w:val="48"/>
          <w:szCs w:val="48"/>
          <w:lang w:eastAsia="en-GB"/>
        </w:rPr>
        <w:t>RISK</w:t>
      </w:r>
      <w:r w:rsidRPr="00E53AEC">
        <w:rPr>
          <w:rFonts w:ascii="Arial" w:eastAsia="Times New Roman" w:hAnsi="Arial" w:cs="Times New Roman"/>
          <w:b/>
          <w:lang w:eastAsia="en-GB"/>
        </w:rPr>
        <w:tab/>
      </w:r>
    </w:p>
    <w:p w:rsidR="00E53AEC" w:rsidRPr="00E53AEC" w:rsidRDefault="00F22ABD" w:rsidP="00E53AEC">
      <w:pPr>
        <w:tabs>
          <w:tab w:val="left" w:pos="12405"/>
        </w:tabs>
        <w:spacing w:before="60" w:line="360" w:lineRule="auto"/>
        <w:rPr>
          <w:rFonts w:ascii="Arial" w:eastAsia="Times New Roman" w:hAnsi="Arial" w:cs="Arial"/>
          <w:sz w:val="18"/>
          <w:lang w:eastAsia="en-GB"/>
        </w:rPr>
      </w:pPr>
      <w:r>
        <w:rPr>
          <w:rFonts w:ascii="Arial" w:eastAsia="Times New Roman" w:hAnsi="Arial" w:cs="Arial"/>
          <w:noProof/>
          <w:sz w:val="18"/>
          <w:lang w:eastAsia="en-GB"/>
        </w:rPr>
        <mc:AlternateContent>
          <mc:Choice Requires="wps">
            <w:drawing>
              <wp:anchor distT="0" distB="0" distL="114300" distR="114300" simplePos="0" relativeHeight="251660288" behindDoc="0" locked="0" layoutInCell="1" allowOverlap="1" wp14:anchorId="3928A3F6" wp14:editId="6726DF25">
                <wp:simplePos x="0" y="0"/>
                <wp:positionH relativeFrom="column">
                  <wp:posOffset>0</wp:posOffset>
                </wp:positionH>
                <wp:positionV relativeFrom="paragraph">
                  <wp:posOffset>502285</wp:posOffset>
                </wp:positionV>
                <wp:extent cx="9029700" cy="457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57200"/>
                        </a:xfrm>
                        <a:prstGeom prst="rect">
                          <a:avLst/>
                        </a:prstGeom>
                        <a:solidFill>
                          <a:srgbClr val="FFFFFF"/>
                        </a:solidFill>
                        <a:ln w="9525">
                          <a:solidFill>
                            <a:srgbClr val="000000"/>
                          </a:solidFill>
                          <a:miter lim="800000"/>
                          <a:headEnd/>
                          <a:tailEnd/>
                        </a:ln>
                      </wps:spPr>
                      <wps:txbx>
                        <w:txbxContent>
                          <w:p w:rsidR="00E53AEC" w:rsidRPr="00186756" w:rsidRDefault="00E53AEC" w:rsidP="00E53AEC">
                            <w:pPr>
                              <w:rPr>
                                <w:rFonts w:ascii="Arial" w:hAnsi="Arial" w:cs="Arial"/>
                              </w:rPr>
                            </w:pPr>
                            <w:r w:rsidRPr="00186756">
                              <w:rPr>
                                <w:rFonts w:ascii="Arial" w:hAnsi="Arial" w:cs="Arial"/>
                                <w:b/>
                              </w:rPr>
                              <w:t>REVIEW</w:t>
                            </w:r>
                            <w:r w:rsidRPr="00186756">
                              <w:rPr>
                                <w:rFonts w:ascii="Arial" w:hAnsi="Arial" w:cs="Arial"/>
                                <w:b/>
                                <w:bCs/>
                              </w:rPr>
                              <w:t xml:space="preserve"> </w:t>
                            </w:r>
                            <w:r w:rsidRPr="00186756">
                              <w:rPr>
                                <w:rFonts w:ascii="Arial" w:hAnsi="Arial" w:cs="Arial"/>
                                <w:bCs/>
                              </w:rPr>
                              <w:t>- If there is any significant change you should add to the assessment to take account of the new hazard.  It is good practice to review your assessment from time to time and at least annually.  It is not necessary to amend your assessment for every trivial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39.55pt;width:71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">
                <v:textbox>
                  <w:txbxContent>
                    <w:p w:rsidR="00E53AEC" w:rsidRPr="00186756" w:rsidRDefault="00E53AEC" w:rsidP="00E53AEC">
                      <w:pPr>
                        <w:rPr>
                          <w:rFonts w:ascii="Arial" w:hAnsi="Arial" w:cs="Arial"/>
                        </w:rPr>
                      </w:pPr>
                      <w:r w:rsidRPr="00186756">
                        <w:rPr>
                          <w:rFonts w:ascii="Arial" w:hAnsi="Arial" w:cs="Arial"/>
                          <w:b/>
                        </w:rPr>
                        <w:t>REVIEW</w:t>
                      </w:r>
                      <w:r w:rsidRPr="00186756">
                        <w:rPr>
                          <w:rFonts w:ascii="Arial" w:hAnsi="Arial" w:cs="Arial"/>
                          <w:b/>
                          <w:bCs/>
                        </w:rPr>
                        <w:t xml:space="preserve"> </w:t>
                      </w:r>
                      <w:r w:rsidRPr="00186756">
                        <w:rPr>
                          <w:rFonts w:ascii="Arial" w:hAnsi="Arial" w:cs="Arial"/>
                          <w:bCs/>
                        </w:rPr>
                        <w:t>- If there is any significant change you should add to the assessment to take account of the new hazard.  It is good practice to review your assessment from time to time and at least annually.  It is not necessary to amend your assessment for every trivial change.</w:t>
                      </w:r>
                    </w:p>
                  </w:txbxContent>
                </v:textbox>
              </v:shape>
            </w:pict>
          </mc:Fallback>
        </mc:AlternateContent>
      </w:r>
      <w:r w:rsidR="00E53AEC" w:rsidRPr="00E53AEC">
        <w:rPr>
          <w:rFonts w:ascii="Arial" w:eastAsia="Times New Roman" w:hAnsi="Arial" w:cs="Arial"/>
          <w:b/>
          <w:sz w:val="48"/>
          <w:szCs w:val="48"/>
          <w:lang w:eastAsia="en-GB"/>
        </w:rPr>
        <w:t xml:space="preserve">ASSESSMENT  </w:t>
      </w:r>
      <w:r w:rsidR="00E53AEC" w:rsidRPr="00E53AEC">
        <w:rPr>
          <w:rFonts w:ascii="Arial" w:eastAsia="Times New Roman" w:hAnsi="Arial" w:cs="Arial"/>
          <w:b/>
          <w:sz w:val="48"/>
          <w:szCs w:val="48"/>
          <w:lang w:eastAsia="en-GB"/>
        </w:rPr>
        <w:tab/>
      </w:r>
    </w:p>
    <w:p w:rsidR="00E53AEC" w:rsidRPr="00E53AEC" w:rsidRDefault="00E53AEC" w:rsidP="00E53AEC">
      <w:pPr>
        <w:spacing w:before="60" w:line="360" w:lineRule="auto"/>
        <w:rPr>
          <w:rFonts w:ascii="Arial" w:eastAsia="Times New Roman" w:hAnsi="Arial" w:cs="Arial"/>
          <w:sz w:val="18"/>
          <w:lang w:eastAsia="en-GB"/>
        </w:rPr>
      </w:pPr>
    </w:p>
    <w:p w:rsidR="00E53AEC" w:rsidRPr="00E53AEC" w:rsidRDefault="00E53AEC" w:rsidP="00E53AEC">
      <w:pPr>
        <w:spacing w:before="60" w:line="360" w:lineRule="auto"/>
        <w:rPr>
          <w:rFonts w:ascii="Arial" w:eastAsia="Times New Roman" w:hAnsi="Arial" w:cs="Arial"/>
          <w:sz w:val="18"/>
          <w:lang w:eastAsia="en-GB"/>
        </w:rPr>
      </w:pPr>
    </w:p>
    <w:p w:rsidR="00E53AEC" w:rsidRPr="00E53AEC" w:rsidRDefault="00F22ABD" w:rsidP="00E53AEC">
      <w:pPr>
        <w:spacing w:before="60" w:line="360" w:lineRule="auto"/>
        <w:rPr>
          <w:rFonts w:ascii="Arial" w:eastAsia="Times New Roman" w:hAnsi="Arial" w:cs="Arial"/>
          <w:sz w:val="18"/>
          <w:lang w:eastAsia="en-GB"/>
        </w:rPr>
      </w:pPr>
      <w:r>
        <w:rPr>
          <w:rFonts w:ascii="Arial" w:eastAsia="Times New Roman" w:hAnsi="Arial" w:cs="Arial"/>
          <w:noProof/>
          <w:sz w:val="18"/>
          <w:lang w:eastAsia="en-GB"/>
        </w:rPr>
        <mc:AlternateContent>
          <mc:Choice Requires="wps">
            <w:drawing>
              <wp:anchor distT="0" distB="0" distL="114300" distR="114300" simplePos="0" relativeHeight="251661312" behindDoc="0" locked="0" layoutInCell="1" allowOverlap="1" wp14:anchorId="3216C82C" wp14:editId="2F09FCE7">
                <wp:simplePos x="0" y="0"/>
                <wp:positionH relativeFrom="column">
                  <wp:posOffset>0</wp:posOffset>
                </wp:positionH>
                <wp:positionV relativeFrom="paragraph">
                  <wp:posOffset>43815</wp:posOffset>
                </wp:positionV>
                <wp:extent cx="9029700" cy="762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762000"/>
                        </a:xfrm>
                        <a:prstGeom prst="rect">
                          <a:avLst/>
                        </a:prstGeom>
                        <a:solidFill>
                          <a:srgbClr val="FFFFFF"/>
                        </a:solidFill>
                        <a:ln w="9525">
                          <a:solidFill>
                            <a:srgbClr val="000000"/>
                          </a:solidFill>
                          <a:miter lim="800000"/>
                          <a:headEnd/>
                          <a:tailEnd/>
                        </a:ln>
                      </wps:spPr>
                      <wps:txbx>
                        <w:txbxContent>
                          <w:p w:rsidR="00E53AEC" w:rsidRPr="00F22ABD" w:rsidRDefault="00E53AEC" w:rsidP="00E53AEC">
                            <w:pPr>
                              <w:rPr>
                                <w:rFonts w:ascii="Arial" w:hAnsi="Arial" w:cs="Arial"/>
                                <w:b/>
                              </w:rPr>
                            </w:pPr>
                            <w:r w:rsidRPr="00186756">
                              <w:rPr>
                                <w:rFonts w:ascii="Arial" w:hAnsi="Arial" w:cs="Arial"/>
                                <w:b/>
                              </w:rPr>
                              <w:t xml:space="preserve">Reason for Risk Assessment: </w:t>
                            </w:r>
                            <w:r w:rsidR="00F37607" w:rsidRPr="00F37607">
                              <w:rPr>
                                <w:rFonts w:ascii="Arial" w:eastAsia="Times New Roman" w:hAnsi="Arial" w:cs="Arial"/>
                              </w:rPr>
                              <w:t>Covid-19 is a new illness that can affect your lungs and airways. It is caused by a virus called Coronavirus. Symptoms can be mild, moderate, severe or fatal.</w:t>
                            </w:r>
                            <w:r w:rsidR="00F37607">
                              <w:rPr>
                                <w:rFonts w:ascii="Arial" w:eastAsia="Times New Roman" w:hAnsi="Arial" w:cs="Arial"/>
                              </w:rPr>
                              <w:t xml:space="preserve">  This risk assessment has been undertaken to ensure the safety of our </w:t>
                            </w:r>
                            <w:r w:rsidR="00F2720A">
                              <w:rPr>
                                <w:rFonts w:ascii="Arial" w:eastAsia="Times New Roman" w:hAnsi="Arial" w:cs="Arial"/>
                              </w:rPr>
                              <w:t>employees when in and around the workplace and when returning to work after lockdown.</w:t>
                            </w:r>
                            <w:r w:rsidR="00F22ABD">
                              <w:rPr>
                                <w:rFonts w:ascii="Arial" w:eastAsia="Times New Roman" w:hAnsi="Arial" w:cs="Arial"/>
                              </w:rPr>
                              <w:t xml:space="preserve">  </w:t>
                            </w:r>
                            <w:r w:rsidR="00F22ABD" w:rsidRPr="00F22ABD">
                              <w:rPr>
                                <w:rFonts w:ascii="Arial" w:eastAsia="Times New Roman" w:hAnsi="Arial" w:cs="Arial"/>
                                <w:b/>
                              </w:rPr>
                              <w:t>This risk assessment is to be read in conjunction with CityCare’s Secure Workplace Assessment and Action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margin-top:3.45pt;width:711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">
                <v:textbox>
                  <w:txbxContent>
                    <w:p w:rsidR="00E53AEC" w:rsidRPr="00F22ABD" w:rsidRDefault="00E53AEC" w:rsidP="00E53AEC">
                      <w:pPr>
                        <w:rPr>
                          <w:rFonts w:ascii="Arial" w:hAnsi="Arial" w:cs="Arial"/>
                          <w:b/>
                        </w:rPr>
                      </w:pPr>
                      <w:r w:rsidRPr="00186756">
                        <w:rPr>
                          <w:rFonts w:ascii="Arial" w:hAnsi="Arial" w:cs="Arial"/>
                          <w:b/>
                        </w:rPr>
                        <w:t xml:space="preserve">Reason for Risk Assessment: </w:t>
                      </w:r>
                      <w:r w:rsidR="00F37607" w:rsidRPr="00F37607">
                        <w:rPr>
                          <w:rFonts w:ascii="Arial" w:eastAsia="Times New Roman" w:hAnsi="Arial" w:cs="Arial"/>
                        </w:rPr>
                        <w:t>Covid-19 is a new illness that can affect your lungs and airways. It is caused by a virus called Coronavirus. Symptoms can be mild, moderate, severe or fatal.</w:t>
                      </w:r>
                      <w:r w:rsidR="00F37607">
                        <w:rPr>
                          <w:rFonts w:ascii="Arial" w:eastAsia="Times New Roman" w:hAnsi="Arial" w:cs="Arial"/>
                        </w:rPr>
                        <w:t xml:space="preserve">  This risk assessment has been undertaken to ensure the safety of our </w:t>
                      </w:r>
                      <w:r w:rsidR="00F2720A">
                        <w:rPr>
                          <w:rFonts w:ascii="Arial" w:eastAsia="Times New Roman" w:hAnsi="Arial" w:cs="Arial"/>
                        </w:rPr>
                        <w:t>employees when in and around the workplace and when returning to work after lockdown.</w:t>
                      </w:r>
                      <w:r w:rsidR="00F22ABD">
                        <w:rPr>
                          <w:rFonts w:ascii="Arial" w:eastAsia="Times New Roman" w:hAnsi="Arial" w:cs="Arial"/>
                        </w:rPr>
                        <w:t xml:space="preserve">  </w:t>
                      </w:r>
                      <w:r w:rsidR="00F22ABD" w:rsidRPr="00F22ABD">
                        <w:rPr>
                          <w:rFonts w:ascii="Arial" w:eastAsia="Times New Roman" w:hAnsi="Arial" w:cs="Arial"/>
                          <w:b/>
                        </w:rPr>
                        <w:t>This risk assessment is to be read in conjunction with CityCare’s Secure Workplace Assessment and Action Log.</w:t>
                      </w:r>
                    </w:p>
                  </w:txbxContent>
                </v:textbox>
              </v:shape>
            </w:pict>
          </mc:Fallback>
        </mc:AlternateContent>
      </w:r>
    </w:p>
    <w:p w:rsidR="00E53AEC" w:rsidRPr="00E53AEC" w:rsidRDefault="00E53AEC" w:rsidP="00E53AEC">
      <w:pPr>
        <w:spacing w:before="60" w:line="360" w:lineRule="auto"/>
        <w:rPr>
          <w:rFonts w:ascii="Arial" w:eastAsia="Times New Roman" w:hAnsi="Arial" w:cs="Arial"/>
          <w:sz w:val="18"/>
          <w:lang w:eastAsia="en-GB"/>
        </w:rPr>
      </w:pPr>
    </w:p>
    <w:p w:rsidR="00E53AEC" w:rsidRPr="00E53AEC" w:rsidRDefault="00E53AEC" w:rsidP="00E53AEC">
      <w:pPr>
        <w:spacing w:before="60" w:line="360" w:lineRule="auto"/>
        <w:rPr>
          <w:rFonts w:ascii="Arial" w:eastAsia="Times New Roman" w:hAnsi="Arial" w:cs="Arial"/>
          <w:sz w:val="18"/>
          <w:lang w:eastAsia="en-GB"/>
        </w:rPr>
      </w:pPr>
    </w:p>
    <w:p w:rsidR="00E53AEC" w:rsidRPr="00E53AEC" w:rsidRDefault="00E53AEC" w:rsidP="00E53AEC">
      <w:pPr>
        <w:spacing w:before="60" w:line="360" w:lineRule="auto"/>
        <w:rPr>
          <w:rFonts w:ascii="Arial" w:eastAsia="Times New Roman" w:hAnsi="Arial" w:cs="Arial"/>
          <w:sz w:val="18"/>
          <w:lang w:eastAsia="en-GB"/>
        </w:rPr>
      </w:pPr>
      <w:r>
        <w:rPr>
          <w:rFonts w:ascii="Arial" w:eastAsia="Times New Roman" w:hAnsi="Arial" w:cs="Arial"/>
          <w:noProof/>
          <w:sz w:val="18"/>
          <w:lang w:eastAsia="en-GB"/>
        </w:rPr>
        <mc:AlternateContent>
          <mc:Choice Requires="wps">
            <w:drawing>
              <wp:anchor distT="0" distB="0" distL="114300" distR="114300" simplePos="0" relativeHeight="251663360" behindDoc="0" locked="0" layoutInCell="1" allowOverlap="1" wp14:anchorId="2D37F73F" wp14:editId="5714F0BF">
                <wp:simplePos x="0" y="0"/>
                <wp:positionH relativeFrom="column">
                  <wp:posOffset>5080</wp:posOffset>
                </wp:positionH>
                <wp:positionV relativeFrom="paragraph">
                  <wp:posOffset>143510</wp:posOffset>
                </wp:positionV>
                <wp:extent cx="9024620" cy="2286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4620" cy="228600"/>
                        </a:xfrm>
                        <a:prstGeom prst="rect">
                          <a:avLst/>
                        </a:prstGeom>
                        <a:solidFill>
                          <a:srgbClr val="FFFFFF"/>
                        </a:solidFill>
                        <a:ln w="9525">
                          <a:solidFill>
                            <a:srgbClr val="000000"/>
                          </a:solidFill>
                          <a:miter lim="800000"/>
                          <a:headEnd/>
                          <a:tailEnd/>
                        </a:ln>
                      </wps:spPr>
                      <wps:txbx>
                        <w:txbxContent>
                          <w:p w:rsidR="00E53AEC" w:rsidRPr="00186756" w:rsidRDefault="00E53AEC" w:rsidP="00E53AEC">
                            <w:pPr>
                              <w:rPr>
                                <w:rFonts w:ascii="Arial" w:hAnsi="Arial" w:cs="Arial"/>
                                <w:b/>
                              </w:rPr>
                            </w:pPr>
                            <w:r w:rsidRPr="00186756">
                              <w:rPr>
                                <w:rFonts w:ascii="Arial" w:hAnsi="Arial" w:cs="Arial"/>
                                <w:b/>
                              </w:rPr>
                              <w:t xml:space="preserve">Does this task/activity need to be carried out?  Yes </w:t>
                            </w:r>
                            <w:r w:rsidRPr="00186756">
                              <w:rPr>
                                <w:rFonts w:ascii="Arial" w:hAnsi="Arial" w:cs="Arial"/>
                              </w:rPr>
                              <w:t>(continue with assessment)</w:t>
                            </w:r>
                            <w:r w:rsidRPr="00186756">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pt;margin-top:11.3pt;width:710.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TbKwIAAFcEAAAOAAAAZHJzL2Uyb0RvYy54bWysVNuO2yAQfa/Uf0C8N3bcJM1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">
                <v:textbox>
                  <w:txbxContent>
                    <w:p w:rsidR="00E53AEC" w:rsidRPr="00186756" w:rsidRDefault="00E53AEC" w:rsidP="00E53AEC">
                      <w:pPr>
                        <w:rPr>
                          <w:rFonts w:ascii="Arial" w:hAnsi="Arial" w:cs="Arial"/>
                          <w:b/>
                        </w:rPr>
                      </w:pPr>
                      <w:r w:rsidRPr="00186756">
                        <w:rPr>
                          <w:rFonts w:ascii="Arial" w:hAnsi="Arial" w:cs="Arial"/>
                          <w:b/>
                        </w:rPr>
                        <w:t xml:space="preserve">Does this task/activity need to be carried out?  Yes </w:t>
                      </w:r>
                      <w:r w:rsidRPr="00186756">
                        <w:rPr>
                          <w:rFonts w:ascii="Arial" w:hAnsi="Arial" w:cs="Arial"/>
                        </w:rPr>
                        <w:t>(continue with assessment)</w:t>
                      </w:r>
                      <w:r w:rsidRPr="00186756">
                        <w:rPr>
                          <w:rFonts w:ascii="Arial" w:hAnsi="Arial" w:cs="Arial"/>
                          <w:b/>
                        </w:rPr>
                        <w:t xml:space="preserve">, </w:t>
                      </w:r>
                    </w:p>
                  </w:txbxContent>
                </v:textbox>
              </v:shape>
            </w:pict>
          </mc:Fallback>
        </mc:AlternateContent>
      </w:r>
    </w:p>
    <w:p w:rsidR="00E53AEC" w:rsidRPr="00E53AEC" w:rsidRDefault="00E53AEC" w:rsidP="00E53AEC">
      <w:pPr>
        <w:spacing w:before="60" w:line="360" w:lineRule="auto"/>
        <w:rPr>
          <w:rFonts w:ascii="Arial" w:eastAsia="Times New Roman" w:hAnsi="Arial" w:cs="Arial"/>
          <w:sz w:val="18"/>
          <w:lang w:eastAsia="en-GB"/>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686"/>
        <w:gridCol w:w="3543"/>
        <w:gridCol w:w="4581"/>
      </w:tblGrid>
      <w:tr w:rsidR="00E53AEC" w:rsidRPr="00E53AEC" w:rsidTr="0061479D">
        <w:trPr>
          <w:tblHeader/>
        </w:trPr>
        <w:tc>
          <w:tcPr>
            <w:tcW w:w="2410" w:type="dxa"/>
            <w:shd w:val="clear" w:color="auto" w:fill="E6E6E6"/>
          </w:tcPr>
          <w:p w:rsidR="00E53AEC" w:rsidRPr="00E53AEC" w:rsidRDefault="00E53AEC" w:rsidP="00E53AEC">
            <w:pPr>
              <w:keepNext/>
              <w:jc w:val="both"/>
              <w:outlineLvl w:val="2"/>
              <w:rPr>
                <w:rFonts w:ascii="Arial" w:eastAsia="Times New Roman" w:hAnsi="Arial" w:cs="Arial"/>
                <w:szCs w:val="26"/>
                <w:lang w:eastAsia="en-GB"/>
              </w:rPr>
            </w:pPr>
            <w:r w:rsidRPr="00E53AEC">
              <w:rPr>
                <w:rFonts w:ascii="Arial" w:eastAsia="Times New Roman" w:hAnsi="Arial" w:cs="Arial"/>
                <w:szCs w:val="26"/>
                <w:lang w:eastAsia="en-GB"/>
              </w:rPr>
              <w:t>List hazards here:</w:t>
            </w:r>
          </w:p>
          <w:p w:rsidR="00E53AEC" w:rsidRPr="00E53AEC" w:rsidRDefault="00E53AEC" w:rsidP="00E53AEC">
            <w:pPr>
              <w:rPr>
                <w:rFonts w:ascii="Arial" w:eastAsia="Times New Roman" w:hAnsi="Arial" w:cs="Arial"/>
                <w:i/>
                <w:sz w:val="20"/>
                <w:szCs w:val="20"/>
                <w:lang w:eastAsia="en-GB"/>
              </w:rPr>
            </w:pPr>
            <w:r w:rsidRPr="00E53AEC">
              <w:rPr>
                <w:rFonts w:ascii="Arial" w:eastAsia="Times New Roman" w:hAnsi="Arial" w:cs="Arial"/>
                <w:i/>
                <w:sz w:val="20"/>
                <w:szCs w:val="20"/>
                <w:lang w:eastAsia="en-GB"/>
              </w:rPr>
              <w:t>List each of the hazards you identify in a separate box</w:t>
            </w:r>
          </w:p>
        </w:tc>
        <w:tc>
          <w:tcPr>
            <w:tcW w:w="3686" w:type="dxa"/>
            <w:shd w:val="clear" w:color="auto" w:fill="E6E6E6"/>
          </w:tcPr>
          <w:p w:rsidR="00E53AEC" w:rsidRPr="00E53AEC" w:rsidRDefault="00E53AEC" w:rsidP="00E53AEC">
            <w:pPr>
              <w:ind w:left="92"/>
              <w:rPr>
                <w:rFonts w:ascii="Arial" w:eastAsia="Times New Roman" w:hAnsi="Arial" w:cs="Arial"/>
                <w:lang w:eastAsia="en-GB"/>
              </w:rPr>
            </w:pPr>
            <w:r w:rsidRPr="00E53AEC">
              <w:rPr>
                <w:rFonts w:ascii="Arial" w:eastAsia="Times New Roman" w:hAnsi="Arial" w:cs="Arial"/>
                <w:lang w:eastAsia="en-GB"/>
              </w:rPr>
              <w:t>List who/what is at risk form the hazards identified:</w:t>
            </w:r>
          </w:p>
        </w:tc>
        <w:tc>
          <w:tcPr>
            <w:tcW w:w="3543" w:type="dxa"/>
            <w:shd w:val="clear" w:color="auto" w:fill="E6E6E6"/>
          </w:tcPr>
          <w:p w:rsidR="00E53AEC" w:rsidRPr="00E53AEC" w:rsidRDefault="00E53AEC" w:rsidP="00E53AEC">
            <w:pPr>
              <w:rPr>
                <w:rFonts w:ascii="Arial" w:eastAsia="Times New Roman" w:hAnsi="Arial" w:cs="Arial"/>
                <w:lang w:eastAsia="en-GB"/>
              </w:rPr>
            </w:pPr>
            <w:r w:rsidRPr="00E53AEC">
              <w:rPr>
                <w:rFonts w:ascii="Arial" w:eastAsia="Times New Roman" w:hAnsi="Arial" w:cs="Arial"/>
                <w:lang w:eastAsia="en-GB"/>
              </w:rPr>
              <w:t xml:space="preserve">List the existing controls here </w:t>
            </w:r>
          </w:p>
        </w:tc>
        <w:tc>
          <w:tcPr>
            <w:tcW w:w="4581" w:type="dxa"/>
            <w:shd w:val="clear" w:color="auto" w:fill="E6E6E6"/>
          </w:tcPr>
          <w:p w:rsidR="00E53AEC" w:rsidRPr="00E53AEC" w:rsidRDefault="00E53AEC" w:rsidP="00511EBD">
            <w:pPr>
              <w:rPr>
                <w:rFonts w:ascii="Arial" w:eastAsia="Times New Roman" w:hAnsi="Arial" w:cs="Arial"/>
                <w:lang w:eastAsia="en-GB"/>
              </w:rPr>
            </w:pPr>
            <w:r w:rsidRPr="00E53AEC">
              <w:rPr>
                <w:rFonts w:ascii="Arial" w:eastAsia="Times New Roman" w:hAnsi="Arial" w:cs="Arial"/>
                <w:lang w:eastAsia="en-GB"/>
              </w:rPr>
              <w:t>List additional controls and actions required  where it is reasonabl</w:t>
            </w:r>
            <w:r w:rsidR="00511EBD">
              <w:rPr>
                <w:rFonts w:ascii="Arial" w:eastAsia="Times New Roman" w:hAnsi="Arial" w:cs="Arial"/>
                <w:lang w:eastAsia="en-GB"/>
              </w:rPr>
              <w:t>y</w:t>
            </w:r>
            <w:r w:rsidRPr="00E53AEC">
              <w:rPr>
                <w:rFonts w:ascii="Arial" w:eastAsia="Times New Roman" w:hAnsi="Arial" w:cs="Arial"/>
                <w:lang w:eastAsia="en-GB"/>
              </w:rPr>
              <w:t xml:space="preserve"> practicable to do more.  You can take cost into account, unless the risk is significant or major</w:t>
            </w:r>
          </w:p>
        </w:tc>
      </w:tr>
      <w:tr w:rsidR="00E53AEC" w:rsidRPr="00E53AEC" w:rsidTr="0061479D">
        <w:tc>
          <w:tcPr>
            <w:tcW w:w="2410" w:type="dxa"/>
          </w:tcPr>
          <w:p w:rsidR="00E53AEC" w:rsidRPr="00E53AEC" w:rsidRDefault="00F37607" w:rsidP="00E53AEC">
            <w:pPr>
              <w:rPr>
                <w:rFonts w:ascii="Arial" w:eastAsia="Times New Roman" w:hAnsi="Arial" w:cs="Arial"/>
                <w:lang w:eastAsia="en-GB"/>
              </w:rPr>
            </w:pPr>
            <w:r>
              <w:rPr>
                <w:rFonts w:ascii="Arial" w:eastAsia="Times New Roman" w:hAnsi="Arial" w:cs="Arial"/>
                <w:lang w:eastAsia="en-GB"/>
              </w:rPr>
              <w:t>Spread of COVID-19 in the workplace.</w:t>
            </w:r>
          </w:p>
          <w:p w:rsidR="00E53AEC" w:rsidRPr="00E53AEC" w:rsidRDefault="00E53AEC" w:rsidP="00E53AEC">
            <w:pPr>
              <w:rPr>
                <w:rFonts w:ascii="Arial" w:eastAsia="Times New Roman" w:hAnsi="Arial" w:cs="Arial"/>
                <w:lang w:eastAsia="en-GB"/>
              </w:rPr>
            </w:pPr>
          </w:p>
          <w:p w:rsidR="00E53AEC" w:rsidRPr="00E53AEC" w:rsidRDefault="00E53AEC" w:rsidP="00E53AEC">
            <w:pPr>
              <w:rPr>
                <w:rFonts w:ascii="Arial" w:eastAsia="Times New Roman" w:hAnsi="Arial" w:cs="Arial"/>
                <w:lang w:eastAsia="en-GB"/>
              </w:rPr>
            </w:pPr>
          </w:p>
          <w:p w:rsidR="00E53AEC" w:rsidRPr="00E53AEC" w:rsidRDefault="00E53AEC" w:rsidP="00E53AEC">
            <w:pPr>
              <w:rPr>
                <w:rFonts w:ascii="Arial" w:eastAsia="Times New Roman" w:hAnsi="Arial" w:cs="Arial"/>
                <w:lang w:eastAsia="en-GB"/>
              </w:rPr>
            </w:pPr>
          </w:p>
          <w:p w:rsidR="00E53AEC" w:rsidRPr="00E53AEC" w:rsidRDefault="00E53AEC" w:rsidP="00E53AEC">
            <w:pPr>
              <w:rPr>
                <w:rFonts w:ascii="Arial" w:eastAsia="Times New Roman" w:hAnsi="Arial" w:cs="Arial"/>
                <w:lang w:eastAsia="en-GB"/>
              </w:rPr>
            </w:pPr>
          </w:p>
          <w:p w:rsidR="00E53AEC" w:rsidRPr="00E53AEC" w:rsidRDefault="00E53AEC" w:rsidP="00E53AEC">
            <w:pPr>
              <w:rPr>
                <w:rFonts w:ascii="Arial" w:eastAsia="Times New Roman" w:hAnsi="Arial" w:cs="Arial"/>
                <w:lang w:eastAsia="en-GB"/>
              </w:rPr>
            </w:pPr>
          </w:p>
          <w:p w:rsidR="00E53AEC" w:rsidRPr="00E53AEC" w:rsidRDefault="00E53AEC" w:rsidP="00E53AEC">
            <w:pPr>
              <w:rPr>
                <w:rFonts w:ascii="Arial" w:eastAsia="Times New Roman" w:hAnsi="Arial" w:cs="Arial"/>
                <w:lang w:eastAsia="en-GB"/>
              </w:rPr>
            </w:pPr>
          </w:p>
        </w:tc>
        <w:tc>
          <w:tcPr>
            <w:tcW w:w="3686" w:type="dxa"/>
          </w:tcPr>
          <w:p w:rsidR="00E53AEC"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Staff</w:t>
            </w:r>
          </w:p>
          <w:p w:rsidR="00F37607"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Visitors</w:t>
            </w:r>
          </w:p>
          <w:p w:rsidR="00F37607"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Cleaners</w:t>
            </w:r>
          </w:p>
          <w:p w:rsidR="00F37607"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Contractors</w:t>
            </w:r>
          </w:p>
          <w:p w:rsidR="00F37607"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Delivery drivers</w:t>
            </w:r>
          </w:p>
          <w:p w:rsidR="00F37607"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Those with protected characteristics</w:t>
            </w:r>
          </w:p>
          <w:p w:rsidR="00F37607"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 xml:space="preserve">Vulnerable groups – the elderly, pregnant workers, those with existing underlying health </w:t>
            </w:r>
            <w:r>
              <w:rPr>
                <w:rFonts w:ascii="Arial" w:eastAsia="Times New Roman" w:hAnsi="Arial" w:cs="Arial"/>
                <w:lang w:eastAsia="en-GB"/>
              </w:rPr>
              <w:lastRenderedPageBreak/>
              <w:t>conditions</w:t>
            </w:r>
          </w:p>
          <w:p w:rsidR="00F37607" w:rsidRPr="00F37607" w:rsidRDefault="00F37607" w:rsidP="00F37607">
            <w:pPr>
              <w:pStyle w:val="ListParagraph"/>
              <w:numPr>
                <w:ilvl w:val="0"/>
                <w:numId w:val="1"/>
              </w:numPr>
              <w:ind w:left="317" w:hanging="284"/>
              <w:rPr>
                <w:rFonts w:ascii="Arial" w:eastAsia="Times New Roman" w:hAnsi="Arial" w:cs="Arial"/>
                <w:lang w:eastAsia="en-GB"/>
              </w:rPr>
            </w:pPr>
            <w:r>
              <w:rPr>
                <w:rFonts w:ascii="Arial" w:eastAsia="Times New Roman" w:hAnsi="Arial" w:cs="Arial"/>
                <w:lang w:eastAsia="en-GB"/>
              </w:rPr>
              <w:t>Anyone else who physically comes into contact with you in relation to your work</w:t>
            </w:r>
          </w:p>
        </w:tc>
        <w:tc>
          <w:tcPr>
            <w:tcW w:w="3543" w:type="dxa"/>
          </w:tcPr>
          <w:p w:rsidR="00E53AEC" w:rsidRDefault="00F37607" w:rsidP="00E53AEC">
            <w:pPr>
              <w:rPr>
                <w:rFonts w:ascii="Arial" w:eastAsia="Times New Roman" w:hAnsi="Arial" w:cs="Arial"/>
                <w:u w:val="single"/>
                <w:lang w:eastAsia="en-GB"/>
              </w:rPr>
            </w:pPr>
            <w:r>
              <w:rPr>
                <w:rFonts w:ascii="Arial" w:eastAsia="Times New Roman" w:hAnsi="Arial" w:cs="Arial"/>
                <w:u w:val="single"/>
                <w:lang w:eastAsia="en-GB"/>
              </w:rPr>
              <w:lastRenderedPageBreak/>
              <w:t>Hand Washing</w:t>
            </w:r>
          </w:p>
          <w:p w:rsidR="00F37607" w:rsidRPr="00AF4990" w:rsidRDefault="00AF4990" w:rsidP="00AF4990">
            <w:pPr>
              <w:pStyle w:val="ListParagraph"/>
              <w:numPr>
                <w:ilvl w:val="0"/>
                <w:numId w:val="2"/>
              </w:numPr>
              <w:ind w:left="317" w:hanging="283"/>
              <w:rPr>
                <w:rFonts w:ascii="Arial" w:eastAsia="Times New Roman" w:hAnsi="Arial" w:cs="Arial"/>
                <w:u w:val="single"/>
                <w:lang w:eastAsia="en-GB"/>
              </w:rPr>
            </w:pPr>
            <w:r>
              <w:rPr>
                <w:rFonts w:ascii="Arial" w:eastAsia="Times New Roman" w:hAnsi="Arial" w:cs="Arial"/>
                <w:lang w:eastAsia="en-GB"/>
              </w:rPr>
              <w:t>Hand washing facilities with soap and water.</w:t>
            </w:r>
          </w:p>
          <w:p w:rsidR="00AF4990" w:rsidRPr="00AF4990" w:rsidRDefault="00AF4990" w:rsidP="00AF4990">
            <w:pPr>
              <w:pStyle w:val="ListParagraph"/>
              <w:numPr>
                <w:ilvl w:val="0"/>
                <w:numId w:val="2"/>
              </w:numPr>
              <w:ind w:left="317" w:hanging="283"/>
              <w:rPr>
                <w:rFonts w:ascii="Arial" w:eastAsia="Times New Roman" w:hAnsi="Arial" w:cs="Arial"/>
                <w:u w:val="single"/>
                <w:lang w:eastAsia="en-GB"/>
              </w:rPr>
            </w:pPr>
            <w:r>
              <w:rPr>
                <w:rFonts w:ascii="Arial" w:eastAsia="Times New Roman" w:hAnsi="Arial" w:cs="Arial"/>
                <w:lang w:eastAsia="en-GB"/>
              </w:rPr>
              <w:t>Stringent hand hygiene taking place.</w:t>
            </w:r>
          </w:p>
          <w:p w:rsidR="00AF4990" w:rsidRPr="00AF4990" w:rsidRDefault="00AF4990" w:rsidP="00AF4990">
            <w:pPr>
              <w:pStyle w:val="ListParagraph"/>
              <w:numPr>
                <w:ilvl w:val="0"/>
                <w:numId w:val="2"/>
              </w:numPr>
              <w:ind w:left="317" w:hanging="283"/>
              <w:rPr>
                <w:rFonts w:ascii="Arial" w:eastAsia="Times New Roman" w:hAnsi="Arial" w:cs="Arial"/>
                <w:u w:val="single"/>
                <w:lang w:eastAsia="en-GB"/>
              </w:rPr>
            </w:pPr>
            <w:r>
              <w:rPr>
                <w:rFonts w:ascii="Arial" w:eastAsia="Times New Roman" w:hAnsi="Arial" w:cs="Arial"/>
                <w:lang w:eastAsia="en-GB"/>
              </w:rPr>
              <w:t>Drying hands with disposable paper towels.</w:t>
            </w:r>
          </w:p>
          <w:p w:rsidR="00AF4990" w:rsidRPr="00AF4990" w:rsidRDefault="00AF4990" w:rsidP="00AF4990">
            <w:pPr>
              <w:pStyle w:val="ListParagraph"/>
              <w:numPr>
                <w:ilvl w:val="0"/>
                <w:numId w:val="2"/>
              </w:numPr>
              <w:ind w:left="317" w:hanging="283"/>
              <w:rPr>
                <w:rFonts w:ascii="Arial" w:eastAsia="Times New Roman" w:hAnsi="Arial" w:cs="Arial"/>
                <w:u w:val="single"/>
                <w:lang w:eastAsia="en-GB"/>
              </w:rPr>
            </w:pPr>
            <w:r>
              <w:rPr>
                <w:rFonts w:ascii="Arial" w:eastAsia="Times New Roman" w:hAnsi="Arial" w:cs="Arial"/>
                <w:lang w:eastAsia="en-GB"/>
              </w:rPr>
              <w:t>IPC guidance being followed.</w:t>
            </w:r>
          </w:p>
          <w:p w:rsidR="00AF4990" w:rsidRPr="00AF4990" w:rsidRDefault="00AF4990" w:rsidP="00AF4990">
            <w:pPr>
              <w:pStyle w:val="ListParagraph"/>
              <w:numPr>
                <w:ilvl w:val="0"/>
                <w:numId w:val="2"/>
              </w:numPr>
              <w:ind w:left="317" w:hanging="283"/>
              <w:rPr>
                <w:rFonts w:ascii="Arial" w:eastAsia="Times New Roman" w:hAnsi="Arial" w:cs="Arial"/>
                <w:u w:val="single"/>
                <w:lang w:eastAsia="en-GB"/>
              </w:rPr>
            </w:pPr>
            <w:r>
              <w:rPr>
                <w:rFonts w:ascii="Arial" w:eastAsia="Times New Roman" w:hAnsi="Arial" w:cs="Arial"/>
                <w:lang w:eastAsia="en-GB"/>
              </w:rPr>
              <w:t>Staff being encouraged to protect the skin by applying emollient cream regularly.</w:t>
            </w:r>
          </w:p>
          <w:p w:rsidR="00AF4990" w:rsidRPr="00B90366" w:rsidRDefault="00AF4990" w:rsidP="00AF4990">
            <w:pPr>
              <w:pStyle w:val="ListParagraph"/>
              <w:numPr>
                <w:ilvl w:val="0"/>
                <w:numId w:val="2"/>
              </w:numPr>
              <w:ind w:left="317" w:hanging="283"/>
              <w:rPr>
                <w:rFonts w:ascii="Arial" w:eastAsia="Times New Roman" w:hAnsi="Arial" w:cs="Arial"/>
                <w:u w:val="single"/>
                <w:lang w:eastAsia="en-GB"/>
              </w:rPr>
            </w:pPr>
            <w:r>
              <w:rPr>
                <w:rFonts w:ascii="Arial" w:eastAsia="Times New Roman" w:hAnsi="Arial" w:cs="Arial"/>
                <w:lang w:eastAsia="en-GB"/>
              </w:rPr>
              <w:lastRenderedPageBreak/>
              <w:t>Gel sanitizers carried by those staff seeing patients in their own homes and where soap and water are not readily available.</w:t>
            </w:r>
          </w:p>
          <w:p w:rsidR="00B90366" w:rsidRPr="004675D6" w:rsidRDefault="00B90366" w:rsidP="00AF4990">
            <w:pPr>
              <w:pStyle w:val="ListParagraph"/>
              <w:numPr>
                <w:ilvl w:val="0"/>
                <w:numId w:val="2"/>
              </w:numPr>
              <w:ind w:left="317" w:hanging="283"/>
              <w:rPr>
                <w:rFonts w:ascii="Arial" w:eastAsia="Times New Roman" w:hAnsi="Arial" w:cs="Arial"/>
                <w:u w:val="single"/>
                <w:lang w:eastAsia="en-GB"/>
              </w:rPr>
            </w:pPr>
            <w:r w:rsidRPr="004675D6">
              <w:rPr>
                <w:rFonts w:ascii="Arial" w:eastAsia="Times New Roman" w:hAnsi="Arial" w:cs="Arial"/>
                <w:lang w:eastAsia="en-GB"/>
              </w:rPr>
              <w:t>Hand sanitizer available in all sites for use</w:t>
            </w:r>
          </w:p>
          <w:p w:rsidR="00B90366" w:rsidRPr="00AF4990" w:rsidRDefault="00B90366" w:rsidP="00B90366">
            <w:pPr>
              <w:pStyle w:val="ListParagraph"/>
              <w:ind w:left="317"/>
              <w:rPr>
                <w:rFonts w:ascii="Arial" w:eastAsia="Times New Roman" w:hAnsi="Arial" w:cs="Arial"/>
                <w:u w:val="single"/>
                <w:lang w:eastAsia="en-GB"/>
              </w:rPr>
            </w:pPr>
          </w:p>
        </w:tc>
        <w:tc>
          <w:tcPr>
            <w:tcW w:w="4581" w:type="dxa"/>
          </w:tcPr>
          <w:p w:rsidR="00E53AEC" w:rsidRDefault="00AF4990" w:rsidP="00E53AEC">
            <w:pPr>
              <w:rPr>
                <w:rFonts w:ascii="Arial" w:eastAsia="Times New Roman" w:hAnsi="Arial" w:cs="Arial"/>
                <w:lang w:eastAsia="en-GB"/>
              </w:rPr>
            </w:pPr>
            <w:r>
              <w:rPr>
                <w:rFonts w:ascii="Arial" w:eastAsia="Times New Roman" w:hAnsi="Arial" w:cs="Arial"/>
                <w:lang w:eastAsia="en-GB"/>
              </w:rPr>
              <w:lastRenderedPageBreak/>
              <w:t>Employees are reminded on a regular basis to wash their hands for 20 seconds with soap and water and of the importance of properly drying them with disposable paper towels.</w:t>
            </w:r>
          </w:p>
          <w:p w:rsidR="00AF4990" w:rsidRDefault="00AF4990" w:rsidP="00E53AEC">
            <w:pPr>
              <w:rPr>
                <w:rFonts w:ascii="Arial" w:eastAsia="Times New Roman" w:hAnsi="Arial" w:cs="Arial"/>
                <w:lang w:eastAsia="en-GB"/>
              </w:rPr>
            </w:pPr>
          </w:p>
          <w:p w:rsidR="00AF4990" w:rsidRDefault="00AF4990" w:rsidP="00AF4990">
            <w:pPr>
              <w:rPr>
                <w:rFonts w:ascii="Arial" w:eastAsia="Times New Roman" w:hAnsi="Arial" w:cs="Arial"/>
                <w:lang w:eastAsia="en-GB"/>
              </w:rPr>
            </w:pPr>
            <w:r>
              <w:rPr>
                <w:rFonts w:ascii="Arial" w:eastAsia="Times New Roman" w:hAnsi="Arial" w:cs="Arial"/>
                <w:lang w:eastAsia="en-GB"/>
              </w:rPr>
              <w:t>Reminders to staff to catch coughs and sneezes in a tissue and follow the “Catch it, Kill it, Bin it” campaign.</w:t>
            </w:r>
          </w:p>
          <w:p w:rsidR="00AF4990" w:rsidRDefault="00AF4990" w:rsidP="00AF4990">
            <w:pPr>
              <w:rPr>
                <w:rFonts w:ascii="Arial" w:eastAsia="Times New Roman" w:hAnsi="Arial" w:cs="Arial"/>
                <w:lang w:eastAsia="en-GB"/>
              </w:rPr>
            </w:pPr>
          </w:p>
          <w:p w:rsidR="00AF4990" w:rsidRDefault="00AF4990" w:rsidP="00AF4990">
            <w:pPr>
              <w:rPr>
                <w:rFonts w:ascii="Arial" w:eastAsia="Times New Roman" w:hAnsi="Arial" w:cs="Arial"/>
                <w:lang w:eastAsia="en-GB"/>
              </w:rPr>
            </w:pPr>
            <w:r>
              <w:rPr>
                <w:rFonts w:ascii="Arial" w:eastAsia="Times New Roman" w:hAnsi="Arial" w:cs="Arial"/>
                <w:lang w:eastAsia="en-GB"/>
              </w:rPr>
              <w:t xml:space="preserve">Staff reminders to avoid touching face, eyes, </w:t>
            </w:r>
            <w:r>
              <w:rPr>
                <w:rFonts w:ascii="Arial" w:eastAsia="Times New Roman" w:hAnsi="Arial" w:cs="Arial"/>
                <w:lang w:eastAsia="en-GB"/>
              </w:rPr>
              <w:lastRenderedPageBreak/>
              <w:t>nose or mouth with unclean hands.</w:t>
            </w:r>
          </w:p>
          <w:p w:rsidR="00AF4990" w:rsidRDefault="00AF4990" w:rsidP="00AF4990">
            <w:pPr>
              <w:rPr>
                <w:rFonts w:ascii="Arial" w:eastAsia="Times New Roman" w:hAnsi="Arial" w:cs="Arial"/>
                <w:lang w:eastAsia="en-GB"/>
              </w:rPr>
            </w:pPr>
          </w:p>
          <w:p w:rsidR="00AF4990" w:rsidRDefault="00AF4990" w:rsidP="00AF4990">
            <w:pPr>
              <w:rPr>
                <w:rFonts w:ascii="Arial" w:eastAsia="Times New Roman" w:hAnsi="Arial" w:cs="Arial"/>
                <w:lang w:eastAsia="en-GB"/>
              </w:rPr>
            </w:pPr>
            <w:r>
              <w:rPr>
                <w:rFonts w:ascii="Arial" w:eastAsia="Times New Roman" w:hAnsi="Arial" w:cs="Arial"/>
                <w:lang w:eastAsia="en-GB"/>
              </w:rPr>
              <w:t>Tissues to be made available throughout the workplace.</w:t>
            </w:r>
          </w:p>
          <w:p w:rsidR="00AF4990" w:rsidRDefault="00AF4990" w:rsidP="00AF4990">
            <w:pPr>
              <w:rPr>
                <w:rFonts w:ascii="Arial" w:eastAsia="Times New Roman" w:hAnsi="Arial" w:cs="Arial"/>
                <w:lang w:eastAsia="en-GB"/>
              </w:rPr>
            </w:pPr>
          </w:p>
          <w:p w:rsidR="00AF4990" w:rsidRPr="00E53AEC" w:rsidRDefault="00AF4990" w:rsidP="00AF4990">
            <w:pPr>
              <w:rPr>
                <w:rFonts w:ascii="Arial" w:eastAsia="Times New Roman" w:hAnsi="Arial" w:cs="Arial"/>
                <w:lang w:eastAsia="en-GB"/>
              </w:rPr>
            </w:pPr>
            <w:r>
              <w:rPr>
                <w:rFonts w:ascii="Arial" w:eastAsia="Times New Roman" w:hAnsi="Arial" w:cs="Arial"/>
                <w:lang w:eastAsia="en-GB"/>
              </w:rPr>
              <w:t>Poster, leaflets and other materials are available for display.</w:t>
            </w:r>
          </w:p>
        </w:tc>
      </w:tr>
      <w:tr w:rsidR="00AF4990" w:rsidRPr="00E53AEC" w:rsidTr="0061479D">
        <w:tc>
          <w:tcPr>
            <w:tcW w:w="2410" w:type="dxa"/>
          </w:tcPr>
          <w:p w:rsidR="00AF4990" w:rsidRDefault="00AF4990" w:rsidP="00E53AEC">
            <w:pPr>
              <w:rPr>
                <w:rFonts w:ascii="Arial" w:eastAsia="Times New Roman" w:hAnsi="Arial" w:cs="Arial"/>
                <w:lang w:eastAsia="en-GB"/>
              </w:rPr>
            </w:pPr>
          </w:p>
        </w:tc>
        <w:tc>
          <w:tcPr>
            <w:tcW w:w="3686" w:type="dxa"/>
          </w:tcPr>
          <w:p w:rsidR="00AF4990" w:rsidRDefault="00AF4990" w:rsidP="00AF4990">
            <w:pPr>
              <w:pStyle w:val="ListParagraph"/>
              <w:ind w:left="317"/>
              <w:rPr>
                <w:rFonts w:ascii="Arial" w:eastAsia="Times New Roman" w:hAnsi="Arial" w:cs="Arial"/>
                <w:lang w:eastAsia="en-GB"/>
              </w:rPr>
            </w:pPr>
          </w:p>
        </w:tc>
        <w:tc>
          <w:tcPr>
            <w:tcW w:w="3543" w:type="dxa"/>
          </w:tcPr>
          <w:p w:rsidR="00AF4990" w:rsidRDefault="00AF4990" w:rsidP="00E53AEC">
            <w:pPr>
              <w:rPr>
                <w:rFonts w:ascii="Arial" w:eastAsia="Times New Roman" w:hAnsi="Arial" w:cs="Arial"/>
                <w:lang w:eastAsia="en-GB"/>
              </w:rPr>
            </w:pPr>
            <w:r>
              <w:rPr>
                <w:rFonts w:ascii="Arial" w:eastAsia="Times New Roman" w:hAnsi="Arial" w:cs="Arial"/>
                <w:u w:val="single"/>
                <w:lang w:eastAsia="en-GB"/>
              </w:rPr>
              <w:t>Cleaning</w:t>
            </w:r>
          </w:p>
          <w:p w:rsidR="00AF4990" w:rsidRDefault="00AF4990" w:rsidP="00BA59EB">
            <w:pPr>
              <w:pStyle w:val="ListParagraph"/>
              <w:numPr>
                <w:ilvl w:val="0"/>
                <w:numId w:val="3"/>
              </w:numPr>
              <w:ind w:left="317" w:hanging="317"/>
              <w:rPr>
                <w:rFonts w:ascii="Arial" w:eastAsia="Times New Roman" w:hAnsi="Arial" w:cs="Arial"/>
                <w:lang w:eastAsia="en-GB"/>
              </w:rPr>
            </w:pPr>
            <w:r>
              <w:rPr>
                <w:rFonts w:ascii="Arial" w:eastAsia="Times New Roman" w:hAnsi="Arial" w:cs="Arial"/>
                <w:lang w:eastAsia="en-GB"/>
              </w:rPr>
              <w:t xml:space="preserve">Frequent cleaning and disinfecting objects and surfaces that are touched regularly particularly in areas of high use such </w:t>
            </w:r>
            <w:r w:rsidR="00BA59EB">
              <w:rPr>
                <w:rFonts w:ascii="Arial" w:eastAsia="Times New Roman" w:hAnsi="Arial" w:cs="Arial"/>
                <w:lang w:eastAsia="en-GB"/>
              </w:rPr>
              <w:t xml:space="preserve">as door handles, light switches and </w:t>
            </w:r>
            <w:r>
              <w:rPr>
                <w:rFonts w:ascii="Arial" w:eastAsia="Times New Roman" w:hAnsi="Arial" w:cs="Arial"/>
                <w:lang w:eastAsia="en-GB"/>
              </w:rPr>
              <w:t>reception areas</w:t>
            </w:r>
            <w:r w:rsidR="00BA59EB">
              <w:rPr>
                <w:rFonts w:ascii="Arial" w:eastAsia="Times New Roman" w:hAnsi="Arial" w:cs="Arial"/>
                <w:lang w:eastAsia="en-GB"/>
              </w:rPr>
              <w:t xml:space="preserve"> using appropriate cleaning projects and methods.</w:t>
            </w:r>
          </w:p>
          <w:p w:rsidR="00B90366" w:rsidRPr="004675D6" w:rsidRDefault="00B90366" w:rsidP="00BA59EB">
            <w:pPr>
              <w:pStyle w:val="ListParagraph"/>
              <w:numPr>
                <w:ilvl w:val="0"/>
                <w:numId w:val="3"/>
              </w:numPr>
              <w:ind w:left="317" w:hanging="317"/>
              <w:rPr>
                <w:rFonts w:ascii="Arial" w:eastAsia="Times New Roman" w:hAnsi="Arial" w:cs="Arial"/>
                <w:lang w:eastAsia="en-GB"/>
              </w:rPr>
            </w:pPr>
            <w:r w:rsidRPr="004675D6">
              <w:rPr>
                <w:rFonts w:ascii="Arial" w:eastAsia="Times New Roman" w:hAnsi="Arial" w:cs="Arial"/>
                <w:lang w:eastAsia="en-GB"/>
              </w:rPr>
              <w:t>Disinfectant wipes available for all desk stations in all sites</w:t>
            </w:r>
          </w:p>
          <w:p w:rsidR="00B90366" w:rsidRPr="00AF4990" w:rsidRDefault="00B90366" w:rsidP="00B90366">
            <w:pPr>
              <w:pStyle w:val="ListParagraph"/>
              <w:ind w:left="317"/>
              <w:rPr>
                <w:rFonts w:ascii="Arial" w:eastAsia="Times New Roman" w:hAnsi="Arial" w:cs="Arial"/>
                <w:lang w:eastAsia="en-GB"/>
              </w:rPr>
            </w:pPr>
          </w:p>
        </w:tc>
        <w:tc>
          <w:tcPr>
            <w:tcW w:w="4581" w:type="dxa"/>
          </w:tcPr>
          <w:p w:rsidR="00AF4990" w:rsidRDefault="00BA59EB" w:rsidP="00E53AEC">
            <w:pPr>
              <w:rPr>
                <w:rFonts w:ascii="Arial" w:eastAsia="Times New Roman" w:hAnsi="Arial" w:cs="Arial"/>
                <w:lang w:eastAsia="en-GB"/>
              </w:rPr>
            </w:pPr>
            <w:r>
              <w:rPr>
                <w:rFonts w:ascii="Arial" w:eastAsia="Times New Roman" w:hAnsi="Arial" w:cs="Arial"/>
                <w:lang w:eastAsia="en-GB"/>
              </w:rPr>
              <w:t xml:space="preserve">Regular checks to be carried out by line managers/supervisors to ensure that </w:t>
            </w:r>
            <w:r w:rsidR="0061479D">
              <w:rPr>
                <w:rFonts w:ascii="Arial" w:eastAsia="Times New Roman" w:hAnsi="Arial" w:cs="Arial"/>
                <w:lang w:eastAsia="en-GB"/>
              </w:rPr>
              <w:t>the necessary</w:t>
            </w:r>
            <w:r>
              <w:rPr>
                <w:rFonts w:ascii="Arial" w:eastAsia="Times New Roman" w:hAnsi="Arial" w:cs="Arial"/>
                <w:lang w:eastAsia="en-GB"/>
              </w:rPr>
              <w:t xml:space="preserve"> procedures are being followed.</w:t>
            </w:r>
          </w:p>
        </w:tc>
      </w:tr>
      <w:tr w:rsidR="00BA59EB" w:rsidRPr="00E53AEC" w:rsidTr="0061479D">
        <w:tc>
          <w:tcPr>
            <w:tcW w:w="2410" w:type="dxa"/>
          </w:tcPr>
          <w:p w:rsidR="00BA59EB" w:rsidRDefault="00BA59EB" w:rsidP="00E53AEC">
            <w:pPr>
              <w:rPr>
                <w:rFonts w:ascii="Arial" w:eastAsia="Times New Roman" w:hAnsi="Arial" w:cs="Arial"/>
                <w:lang w:eastAsia="en-GB"/>
              </w:rPr>
            </w:pPr>
          </w:p>
        </w:tc>
        <w:tc>
          <w:tcPr>
            <w:tcW w:w="3686" w:type="dxa"/>
          </w:tcPr>
          <w:p w:rsidR="00BA59EB" w:rsidRDefault="00BA59EB" w:rsidP="00AF4990">
            <w:pPr>
              <w:pStyle w:val="ListParagraph"/>
              <w:ind w:left="317"/>
              <w:rPr>
                <w:rFonts w:ascii="Arial" w:eastAsia="Times New Roman" w:hAnsi="Arial" w:cs="Arial"/>
                <w:lang w:eastAsia="en-GB"/>
              </w:rPr>
            </w:pPr>
          </w:p>
        </w:tc>
        <w:tc>
          <w:tcPr>
            <w:tcW w:w="3543" w:type="dxa"/>
          </w:tcPr>
          <w:p w:rsidR="00BA59EB" w:rsidRDefault="00BA59EB" w:rsidP="00E53AEC">
            <w:pPr>
              <w:rPr>
                <w:rFonts w:ascii="Arial" w:eastAsia="Times New Roman" w:hAnsi="Arial" w:cs="Arial"/>
                <w:lang w:eastAsia="en-GB"/>
              </w:rPr>
            </w:pPr>
            <w:r>
              <w:rPr>
                <w:rFonts w:ascii="Arial" w:eastAsia="Times New Roman" w:hAnsi="Arial" w:cs="Arial"/>
                <w:u w:val="single"/>
                <w:lang w:eastAsia="en-GB"/>
              </w:rPr>
              <w:t>Social Distancing</w:t>
            </w:r>
          </w:p>
          <w:p w:rsidR="00BA59EB" w:rsidRDefault="00BA59EB" w:rsidP="00BA59EB">
            <w:pPr>
              <w:pStyle w:val="ListParagraph"/>
              <w:numPr>
                <w:ilvl w:val="0"/>
                <w:numId w:val="3"/>
              </w:numPr>
              <w:ind w:left="317" w:hanging="283"/>
              <w:rPr>
                <w:rFonts w:ascii="Arial" w:eastAsia="Times New Roman" w:hAnsi="Arial" w:cs="Arial"/>
                <w:lang w:eastAsia="en-GB"/>
              </w:rPr>
            </w:pPr>
            <w:r>
              <w:rPr>
                <w:rFonts w:ascii="Arial" w:eastAsia="Times New Roman" w:hAnsi="Arial" w:cs="Arial"/>
                <w:lang w:eastAsia="en-GB"/>
              </w:rPr>
              <w:t>Reducing the number of persons in any work area to comply with the 2 metre gap recommended by PHE.</w:t>
            </w:r>
          </w:p>
          <w:p w:rsidR="00BA59EB" w:rsidRDefault="00BA59EB" w:rsidP="00BA59EB">
            <w:pPr>
              <w:pStyle w:val="ListParagraph"/>
              <w:numPr>
                <w:ilvl w:val="0"/>
                <w:numId w:val="3"/>
              </w:numPr>
              <w:ind w:left="317" w:hanging="283"/>
              <w:rPr>
                <w:rFonts w:ascii="Arial" w:eastAsia="Times New Roman" w:hAnsi="Arial" w:cs="Arial"/>
                <w:lang w:eastAsia="en-GB"/>
              </w:rPr>
            </w:pPr>
            <w:r>
              <w:rPr>
                <w:rFonts w:ascii="Arial" w:eastAsia="Times New Roman" w:hAnsi="Arial" w:cs="Arial"/>
                <w:lang w:eastAsia="en-GB"/>
              </w:rPr>
              <w:t xml:space="preserve">Reviewing work schedules including start and finish times, lunch breaks </w:t>
            </w:r>
            <w:r w:rsidR="0061479D">
              <w:rPr>
                <w:rFonts w:ascii="Arial" w:eastAsia="Times New Roman" w:hAnsi="Arial" w:cs="Arial"/>
                <w:lang w:eastAsia="en-GB"/>
              </w:rPr>
              <w:t>etc.</w:t>
            </w:r>
            <w:r>
              <w:rPr>
                <w:rFonts w:ascii="Arial" w:eastAsia="Times New Roman" w:hAnsi="Arial" w:cs="Arial"/>
                <w:lang w:eastAsia="en-GB"/>
              </w:rPr>
              <w:t xml:space="preserve"> to reduce the number of workers in the workplace at any one time.</w:t>
            </w:r>
          </w:p>
          <w:p w:rsidR="00BA59EB" w:rsidRDefault="00BA59EB" w:rsidP="00BA59EB">
            <w:pPr>
              <w:pStyle w:val="ListParagraph"/>
              <w:numPr>
                <w:ilvl w:val="0"/>
                <w:numId w:val="3"/>
              </w:numPr>
              <w:ind w:left="317"/>
              <w:rPr>
                <w:rFonts w:ascii="Arial" w:eastAsia="Times New Roman" w:hAnsi="Arial" w:cs="Arial"/>
                <w:lang w:eastAsia="en-GB"/>
              </w:rPr>
            </w:pPr>
            <w:r>
              <w:rPr>
                <w:rFonts w:ascii="Arial" w:eastAsia="Times New Roman" w:hAnsi="Arial" w:cs="Arial"/>
                <w:lang w:eastAsia="en-GB"/>
              </w:rPr>
              <w:lastRenderedPageBreak/>
              <w:t>Relocating workers to other tasks.</w:t>
            </w:r>
          </w:p>
          <w:p w:rsidR="00BA59EB" w:rsidRDefault="00F2720A" w:rsidP="00BA59EB">
            <w:pPr>
              <w:pStyle w:val="ListParagraph"/>
              <w:numPr>
                <w:ilvl w:val="0"/>
                <w:numId w:val="3"/>
              </w:numPr>
              <w:ind w:left="317"/>
              <w:rPr>
                <w:rFonts w:ascii="Arial" w:eastAsia="Times New Roman" w:hAnsi="Arial" w:cs="Arial"/>
                <w:lang w:eastAsia="en-GB"/>
              </w:rPr>
            </w:pPr>
            <w:r>
              <w:rPr>
                <w:rFonts w:ascii="Arial" w:eastAsia="Times New Roman" w:hAnsi="Arial" w:cs="Arial"/>
                <w:lang w:eastAsia="en-GB"/>
              </w:rPr>
              <w:t xml:space="preserve">Homeworking has been adopted </w:t>
            </w:r>
            <w:r w:rsidR="00F22ABD">
              <w:rPr>
                <w:rFonts w:ascii="Arial" w:eastAsia="Times New Roman" w:hAnsi="Arial" w:cs="Arial"/>
                <w:lang w:eastAsia="en-GB"/>
              </w:rPr>
              <w:t xml:space="preserve">within CityCare and only those who need to be on site should attend workplace premises.  </w:t>
            </w:r>
          </w:p>
          <w:p w:rsidR="00BA59EB" w:rsidRDefault="00BA59EB" w:rsidP="00BA59EB">
            <w:pPr>
              <w:pStyle w:val="ListParagraph"/>
              <w:numPr>
                <w:ilvl w:val="0"/>
                <w:numId w:val="3"/>
              </w:numPr>
              <w:ind w:left="317"/>
              <w:rPr>
                <w:rFonts w:ascii="Arial" w:eastAsia="Times New Roman" w:hAnsi="Arial" w:cs="Arial"/>
                <w:lang w:eastAsia="en-GB"/>
              </w:rPr>
            </w:pPr>
            <w:r>
              <w:rPr>
                <w:rFonts w:ascii="Arial" w:eastAsia="Times New Roman" w:hAnsi="Arial" w:cs="Arial"/>
                <w:lang w:eastAsia="en-GB"/>
              </w:rPr>
              <w:t>Redesigning office layouts to safely allow social distancing.</w:t>
            </w:r>
          </w:p>
          <w:p w:rsidR="00BA59EB" w:rsidRDefault="00BA59EB" w:rsidP="00BA59EB">
            <w:pPr>
              <w:pStyle w:val="ListParagraph"/>
              <w:numPr>
                <w:ilvl w:val="0"/>
                <w:numId w:val="3"/>
              </w:numPr>
              <w:ind w:left="317"/>
              <w:rPr>
                <w:rFonts w:ascii="Arial" w:eastAsia="Times New Roman" w:hAnsi="Arial" w:cs="Arial"/>
                <w:lang w:eastAsia="en-GB"/>
              </w:rPr>
            </w:pPr>
            <w:r>
              <w:rPr>
                <w:rFonts w:ascii="Arial" w:eastAsia="Times New Roman" w:hAnsi="Arial" w:cs="Arial"/>
                <w:lang w:eastAsia="en-GB"/>
              </w:rPr>
              <w:t>Microsoft Teams being used instead of face to face meetings.</w:t>
            </w:r>
          </w:p>
          <w:p w:rsidR="00BA59EB" w:rsidRDefault="00BA59EB" w:rsidP="00BA59EB">
            <w:pPr>
              <w:pStyle w:val="ListParagraph"/>
              <w:numPr>
                <w:ilvl w:val="0"/>
                <w:numId w:val="3"/>
              </w:numPr>
              <w:ind w:left="317"/>
              <w:rPr>
                <w:rFonts w:ascii="Arial" w:eastAsia="Times New Roman" w:hAnsi="Arial" w:cs="Arial"/>
                <w:lang w:eastAsia="en-GB"/>
              </w:rPr>
            </w:pPr>
            <w:r>
              <w:rPr>
                <w:rFonts w:ascii="Arial" w:eastAsia="Times New Roman" w:hAnsi="Arial" w:cs="Arial"/>
                <w:lang w:eastAsia="en-GB"/>
              </w:rPr>
              <w:t>Social distancing measures introduced in kitchens and toilet facilities.</w:t>
            </w:r>
          </w:p>
          <w:p w:rsidR="00B90366" w:rsidRPr="004675D6" w:rsidRDefault="00B90366" w:rsidP="00BA59EB">
            <w:pPr>
              <w:pStyle w:val="ListParagraph"/>
              <w:numPr>
                <w:ilvl w:val="0"/>
                <w:numId w:val="3"/>
              </w:numPr>
              <w:ind w:left="317"/>
              <w:rPr>
                <w:rFonts w:ascii="Arial" w:eastAsia="Times New Roman" w:hAnsi="Arial" w:cs="Arial"/>
                <w:lang w:eastAsia="en-GB"/>
              </w:rPr>
            </w:pPr>
            <w:r w:rsidRPr="004675D6">
              <w:rPr>
                <w:rFonts w:ascii="Arial" w:eastAsia="Times New Roman" w:hAnsi="Arial" w:cs="Arial"/>
                <w:lang w:eastAsia="en-GB"/>
              </w:rPr>
              <w:t>Social distancing being introduced in Lifts by landlords</w:t>
            </w:r>
          </w:p>
          <w:p w:rsidR="00B90366" w:rsidRPr="004675D6" w:rsidRDefault="00B90366" w:rsidP="00BA59EB">
            <w:pPr>
              <w:pStyle w:val="ListParagraph"/>
              <w:numPr>
                <w:ilvl w:val="0"/>
                <w:numId w:val="3"/>
              </w:numPr>
              <w:ind w:left="317"/>
              <w:rPr>
                <w:rFonts w:ascii="Arial" w:eastAsia="Times New Roman" w:hAnsi="Arial" w:cs="Arial"/>
                <w:lang w:eastAsia="en-GB"/>
              </w:rPr>
            </w:pPr>
            <w:r w:rsidRPr="004675D6">
              <w:rPr>
                <w:rFonts w:ascii="Arial" w:eastAsia="Times New Roman" w:hAnsi="Arial" w:cs="Arial"/>
                <w:lang w:eastAsia="en-GB"/>
              </w:rPr>
              <w:t xml:space="preserve">Changes to entry and exit doors to maximise social distancing being introduced by landlords </w:t>
            </w:r>
          </w:p>
          <w:p w:rsidR="00B90366" w:rsidRPr="00BA59EB" w:rsidRDefault="00B90366" w:rsidP="00BA59EB">
            <w:pPr>
              <w:pStyle w:val="ListParagraph"/>
              <w:numPr>
                <w:ilvl w:val="0"/>
                <w:numId w:val="3"/>
              </w:numPr>
              <w:ind w:left="317"/>
              <w:rPr>
                <w:rFonts w:ascii="Arial" w:eastAsia="Times New Roman" w:hAnsi="Arial" w:cs="Arial"/>
                <w:lang w:eastAsia="en-GB"/>
              </w:rPr>
            </w:pPr>
            <w:r w:rsidRPr="004675D6">
              <w:rPr>
                <w:rFonts w:ascii="Arial" w:eastAsia="Times New Roman" w:hAnsi="Arial" w:cs="Arial"/>
                <w:lang w:eastAsia="en-GB"/>
              </w:rPr>
              <w:t>Social distancing floor signage being introduced by landlords</w:t>
            </w:r>
            <w:r>
              <w:rPr>
                <w:rFonts w:ascii="Arial" w:eastAsia="Times New Roman" w:hAnsi="Arial" w:cs="Arial"/>
                <w:lang w:eastAsia="en-GB"/>
              </w:rPr>
              <w:t xml:space="preserve"> </w:t>
            </w:r>
          </w:p>
        </w:tc>
        <w:tc>
          <w:tcPr>
            <w:tcW w:w="4581" w:type="dxa"/>
          </w:tcPr>
          <w:p w:rsidR="00BA59EB" w:rsidRDefault="00BA59EB" w:rsidP="00BA59EB">
            <w:pPr>
              <w:rPr>
                <w:rFonts w:ascii="Arial" w:eastAsia="Times New Roman" w:hAnsi="Arial" w:cs="Arial"/>
                <w:lang w:eastAsia="en-GB"/>
              </w:rPr>
            </w:pPr>
            <w:r>
              <w:rPr>
                <w:rFonts w:ascii="Arial" w:eastAsia="Times New Roman" w:hAnsi="Arial" w:cs="Arial"/>
                <w:lang w:eastAsia="en-GB"/>
              </w:rPr>
              <w:lastRenderedPageBreak/>
              <w:t>Staff to be reminded regularly of the importance of social distancing both in the workplace and outside of it.</w:t>
            </w:r>
          </w:p>
          <w:p w:rsidR="00BA59EB" w:rsidRDefault="00BA59EB" w:rsidP="00BA59EB">
            <w:pPr>
              <w:rPr>
                <w:rFonts w:ascii="Arial" w:eastAsia="Times New Roman" w:hAnsi="Arial" w:cs="Arial"/>
                <w:lang w:eastAsia="en-GB"/>
              </w:rPr>
            </w:pPr>
          </w:p>
          <w:p w:rsidR="00BA59EB" w:rsidRDefault="00BA59EB" w:rsidP="00BA59EB">
            <w:pPr>
              <w:rPr>
                <w:rFonts w:ascii="Arial" w:eastAsia="Times New Roman" w:hAnsi="Arial" w:cs="Arial"/>
                <w:lang w:eastAsia="en-GB"/>
              </w:rPr>
            </w:pPr>
            <w:r>
              <w:rPr>
                <w:rFonts w:ascii="Arial" w:eastAsia="Times New Roman" w:hAnsi="Arial" w:cs="Arial"/>
                <w:lang w:eastAsia="en-GB"/>
              </w:rPr>
              <w:t>Regular checks to be carried out by line managers/supervisors that social distancing is being adhered to.</w:t>
            </w:r>
          </w:p>
          <w:p w:rsidR="00F22ABD" w:rsidRDefault="00F22ABD" w:rsidP="00BA59EB">
            <w:pPr>
              <w:rPr>
                <w:rFonts w:ascii="Arial" w:eastAsia="Times New Roman" w:hAnsi="Arial" w:cs="Arial"/>
                <w:lang w:eastAsia="en-GB"/>
              </w:rPr>
            </w:pPr>
          </w:p>
          <w:p w:rsidR="00F22ABD" w:rsidRDefault="00F22ABD" w:rsidP="00BA59EB">
            <w:pPr>
              <w:rPr>
                <w:rFonts w:ascii="Arial" w:eastAsia="Times New Roman" w:hAnsi="Arial" w:cs="Arial"/>
                <w:lang w:eastAsia="en-GB"/>
              </w:rPr>
            </w:pPr>
            <w:r>
              <w:rPr>
                <w:rFonts w:ascii="Arial" w:eastAsia="Times New Roman" w:hAnsi="Arial" w:cs="Arial"/>
                <w:lang w:eastAsia="en-GB"/>
              </w:rPr>
              <w:t xml:space="preserve">Managers have been reminded of the importance of staying connected to those </w:t>
            </w:r>
            <w:r>
              <w:rPr>
                <w:rFonts w:ascii="Arial" w:eastAsia="Times New Roman" w:hAnsi="Arial" w:cs="Arial"/>
                <w:lang w:eastAsia="en-GB"/>
              </w:rPr>
              <w:lastRenderedPageBreak/>
              <w:t>working from home.</w:t>
            </w:r>
          </w:p>
        </w:tc>
      </w:tr>
      <w:tr w:rsidR="00BA59EB" w:rsidRPr="00E53AEC" w:rsidTr="0061479D">
        <w:tc>
          <w:tcPr>
            <w:tcW w:w="2410" w:type="dxa"/>
          </w:tcPr>
          <w:p w:rsidR="00BA59EB" w:rsidRDefault="00BA59EB" w:rsidP="00E53AEC">
            <w:pPr>
              <w:rPr>
                <w:rFonts w:ascii="Arial" w:eastAsia="Times New Roman" w:hAnsi="Arial" w:cs="Arial"/>
                <w:lang w:eastAsia="en-GB"/>
              </w:rPr>
            </w:pPr>
          </w:p>
        </w:tc>
        <w:tc>
          <w:tcPr>
            <w:tcW w:w="3686" w:type="dxa"/>
          </w:tcPr>
          <w:p w:rsidR="00BA59EB" w:rsidRDefault="00BA59EB" w:rsidP="00AF4990">
            <w:pPr>
              <w:pStyle w:val="ListParagraph"/>
              <w:ind w:left="317"/>
              <w:rPr>
                <w:rFonts w:ascii="Arial" w:eastAsia="Times New Roman" w:hAnsi="Arial" w:cs="Arial"/>
                <w:lang w:eastAsia="en-GB"/>
              </w:rPr>
            </w:pPr>
          </w:p>
        </w:tc>
        <w:tc>
          <w:tcPr>
            <w:tcW w:w="3543" w:type="dxa"/>
          </w:tcPr>
          <w:p w:rsidR="00BA59EB" w:rsidRDefault="00BA59EB" w:rsidP="00E53AEC">
            <w:pPr>
              <w:rPr>
                <w:rFonts w:ascii="Arial" w:eastAsia="Times New Roman" w:hAnsi="Arial" w:cs="Arial"/>
                <w:u w:val="single"/>
                <w:lang w:eastAsia="en-GB"/>
              </w:rPr>
            </w:pPr>
            <w:r>
              <w:rPr>
                <w:rFonts w:ascii="Arial" w:eastAsia="Times New Roman" w:hAnsi="Arial" w:cs="Arial"/>
                <w:u w:val="single"/>
                <w:lang w:eastAsia="en-GB"/>
              </w:rPr>
              <w:t>PPE</w:t>
            </w:r>
          </w:p>
          <w:p w:rsidR="00BA59EB" w:rsidRPr="00344A27" w:rsidRDefault="00344A27" w:rsidP="00344A27">
            <w:pPr>
              <w:pStyle w:val="ListParagraph"/>
              <w:numPr>
                <w:ilvl w:val="0"/>
                <w:numId w:val="4"/>
              </w:numPr>
              <w:ind w:left="317" w:hanging="317"/>
              <w:rPr>
                <w:rFonts w:ascii="Arial" w:eastAsia="Times New Roman" w:hAnsi="Arial" w:cs="Arial"/>
                <w:lang w:eastAsia="en-GB"/>
              </w:rPr>
            </w:pPr>
            <w:r w:rsidRPr="00344A27">
              <w:rPr>
                <w:rFonts w:ascii="Arial" w:eastAsia="Times New Roman" w:hAnsi="Arial" w:cs="Arial"/>
                <w:lang w:eastAsia="en-GB"/>
              </w:rPr>
              <w:t xml:space="preserve">Those staff </w:t>
            </w:r>
            <w:r w:rsidR="0061479D" w:rsidRPr="00344A27">
              <w:rPr>
                <w:rFonts w:ascii="Arial" w:eastAsia="Times New Roman" w:hAnsi="Arial" w:cs="Arial"/>
                <w:lang w:eastAsia="en-GB"/>
              </w:rPr>
              <w:t>that</w:t>
            </w:r>
            <w:r w:rsidRPr="00344A27">
              <w:rPr>
                <w:rFonts w:ascii="Arial" w:eastAsia="Times New Roman" w:hAnsi="Arial" w:cs="Arial"/>
                <w:lang w:eastAsia="en-GB"/>
              </w:rPr>
              <w:t xml:space="preserve"> are required to wear PPE due to their role have been trained in the appropriate use of it</w:t>
            </w:r>
            <w:r>
              <w:rPr>
                <w:rFonts w:ascii="Arial" w:eastAsia="Times New Roman" w:hAnsi="Arial" w:cs="Arial"/>
                <w:lang w:eastAsia="en-GB"/>
              </w:rPr>
              <w:t xml:space="preserve">, </w:t>
            </w:r>
            <w:r w:rsidRPr="00344A27">
              <w:rPr>
                <w:rFonts w:ascii="Arial" w:eastAsia="Times New Roman" w:hAnsi="Arial" w:cs="Arial"/>
                <w:lang w:eastAsia="en-GB"/>
              </w:rPr>
              <w:t>how to put it on and take it off</w:t>
            </w:r>
            <w:r>
              <w:rPr>
                <w:rFonts w:ascii="Arial" w:eastAsia="Times New Roman" w:hAnsi="Arial" w:cs="Arial"/>
                <w:lang w:eastAsia="en-GB"/>
              </w:rPr>
              <w:t xml:space="preserve"> and how to safely dispose of it</w:t>
            </w:r>
            <w:r w:rsidRPr="00344A27">
              <w:rPr>
                <w:rFonts w:ascii="Arial" w:eastAsia="Times New Roman" w:hAnsi="Arial" w:cs="Arial"/>
                <w:lang w:eastAsia="en-GB"/>
              </w:rPr>
              <w:t>.</w:t>
            </w:r>
          </w:p>
        </w:tc>
        <w:tc>
          <w:tcPr>
            <w:tcW w:w="4581" w:type="dxa"/>
          </w:tcPr>
          <w:p w:rsidR="00BA59EB" w:rsidRDefault="00344A27" w:rsidP="00BA59EB">
            <w:pPr>
              <w:rPr>
                <w:rFonts w:ascii="Arial" w:eastAsia="Times New Roman" w:hAnsi="Arial" w:cs="Arial"/>
                <w:lang w:eastAsia="en-GB"/>
              </w:rPr>
            </w:pPr>
            <w:r>
              <w:rPr>
                <w:rFonts w:ascii="Arial" w:eastAsia="Times New Roman" w:hAnsi="Arial" w:cs="Arial"/>
                <w:lang w:eastAsia="en-GB"/>
              </w:rPr>
              <w:t>Risk assessment to continue to be undertaken as required in the need for and use of PPE.</w:t>
            </w:r>
          </w:p>
          <w:p w:rsidR="00344A27" w:rsidRDefault="00344A27" w:rsidP="00BA59EB">
            <w:pPr>
              <w:rPr>
                <w:rFonts w:ascii="Arial" w:eastAsia="Times New Roman" w:hAnsi="Arial" w:cs="Arial"/>
                <w:lang w:eastAsia="en-GB"/>
              </w:rPr>
            </w:pPr>
          </w:p>
          <w:p w:rsidR="00344A27" w:rsidRDefault="00344A27" w:rsidP="00BA59EB">
            <w:pPr>
              <w:rPr>
                <w:rFonts w:ascii="Arial" w:eastAsia="Times New Roman" w:hAnsi="Arial" w:cs="Arial"/>
                <w:lang w:eastAsia="en-GB"/>
              </w:rPr>
            </w:pPr>
          </w:p>
        </w:tc>
      </w:tr>
      <w:tr w:rsidR="00344A27" w:rsidRPr="00E53AEC" w:rsidTr="0061479D">
        <w:tc>
          <w:tcPr>
            <w:tcW w:w="2410" w:type="dxa"/>
          </w:tcPr>
          <w:p w:rsidR="00344A27" w:rsidRDefault="00344A27" w:rsidP="00E53AEC">
            <w:pPr>
              <w:rPr>
                <w:rFonts w:ascii="Arial" w:eastAsia="Times New Roman" w:hAnsi="Arial" w:cs="Arial"/>
                <w:lang w:eastAsia="en-GB"/>
              </w:rPr>
            </w:pPr>
          </w:p>
        </w:tc>
        <w:tc>
          <w:tcPr>
            <w:tcW w:w="3686" w:type="dxa"/>
          </w:tcPr>
          <w:p w:rsidR="00344A27" w:rsidRDefault="00344A27" w:rsidP="00AF4990">
            <w:pPr>
              <w:pStyle w:val="ListParagraph"/>
              <w:ind w:left="317"/>
              <w:rPr>
                <w:rFonts w:ascii="Arial" w:eastAsia="Times New Roman" w:hAnsi="Arial" w:cs="Arial"/>
                <w:lang w:eastAsia="en-GB"/>
              </w:rPr>
            </w:pPr>
          </w:p>
        </w:tc>
        <w:tc>
          <w:tcPr>
            <w:tcW w:w="3543" w:type="dxa"/>
          </w:tcPr>
          <w:p w:rsidR="00344A27" w:rsidRDefault="00344A27" w:rsidP="00E53AEC">
            <w:pPr>
              <w:rPr>
                <w:rFonts w:ascii="Arial" w:eastAsia="Times New Roman" w:hAnsi="Arial" w:cs="Arial"/>
                <w:u w:val="single"/>
                <w:lang w:eastAsia="en-GB"/>
              </w:rPr>
            </w:pPr>
            <w:r>
              <w:rPr>
                <w:rFonts w:ascii="Arial" w:eastAsia="Times New Roman" w:hAnsi="Arial" w:cs="Arial"/>
                <w:u w:val="single"/>
                <w:lang w:eastAsia="en-GB"/>
              </w:rPr>
              <w:t>Anyone Displaying Symptoms of COVID-19</w:t>
            </w:r>
          </w:p>
          <w:p w:rsidR="00344A27" w:rsidRPr="00344A27" w:rsidRDefault="00344A27" w:rsidP="00344A27">
            <w:pPr>
              <w:pStyle w:val="ListParagraph"/>
              <w:numPr>
                <w:ilvl w:val="0"/>
                <w:numId w:val="4"/>
              </w:numPr>
              <w:ind w:left="317" w:hanging="317"/>
              <w:rPr>
                <w:rFonts w:ascii="Arial" w:hAnsi="Arial" w:cs="Arial"/>
              </w:rPr>
            </w:pPr>
            <w:r w:rsidRPr="00344A27">
              <w:rPr>
                <w:rFonts w:ascii="Arial" w:hAnsi="Arial" w:cs="Arial"/>
              </w:rPr>
              <w:t>If anyone becomes unwell with a new continuous cough or a high temperature in the workplace they will be sent home and advised to follow the stay at home guidance.</w:t>
            </w:r>
          </w:p>
          <w:p w:rsidR="00344A27" w:rsidRDefault="00344A27" w:rsidP="00344A27">
            <w:pPr>
              <w:ind w:left="317"/>
              <w:rPr>
                <w:rFonts w:ascii="Arial" w:hAnsi="Arial" w:cs="Arial"/>
              </w:rPr>
            </w:pPr>
            <w:r w:rsidRPr="00344A27">
              <w:rPr>
                <w:rFonts w:ascii="Arial" w:hAnsi="Arial" w:cs="Arial"/>
              </w:rPr>
              <w:t>Line managers will maintain regular contact with staff members during this time.</w:t>
            </w:r>
          </w:p>
          <w:p w:rsidR="00F2720A" w:rsidRPr="00F2720A" w:rsidRDefault="00F2720A" w:rsidP="00F2720A">
            <w:pPr>
              <w:pStyle w:val="ListParagraph"/>
              <w:numPr>
                <w:ilvl w:val="0"/>
                <w:numId w:val="4"/>
              </w:numPr>
              <w:ind w:left="317" w:hanging="283"/>
              <w:rPr>
                <w:rFonts w:ascii="Arial" w:eastAsia="Times New Roman" w:hAnsi="Arial" w:cs="Arial"/>
                <w:u w:val="single"/>
                <w:lang w:eastAsia="en-GB"/>
              </w:rPr>
            </w:pPr>
            <w:r w:rsidRPr="00F2720A">
              <w:rPr>
                <w:rFonts w:ascii="Arial" w:hAnsi="Arial" w:cs="Arial"/>
              </w:rPr>
              <w:t>SOPS are in place.</w:t>
            </w:r>
          </w:p>
        </w:tc>
        <w:tc>
          <w:tcPr>
            <w:tcW w:w="4581" w:type="dxa"/>
          </w:tcPr>
          <w:p w:rsidR="00344A27" w:rsidRPr="00344A27" w:rsidRDefault="00344A27" w:rsidP="00344A27">
            <w:pPr>
              <w:rPr>
                <w:rFonts w:ascii="Arial" w:hAnsi="Arial" w:cs="Arial"/>
              </w:rPr>
            </w:pPr>
            <w:r w:rsidRPr="00344A27">
              <w:rPr>
                <w:rFonts w:ascii="Arial" w:hAnsi="Arial" w:cs="Arial"/>
              </w:rPr>
              <w:t xml:space="preserve">Internal communication channels and cascading of messages through line managers </w:t>
            </w:r>
            <w:r>
              <w:rPr>
                <w:rFonts w:ascii="Arial" w:hAnsi="Arial" w:cs="Arial"/>
              </w:rPr>
              <w:t xml:space="preserve">and the Communications Team </w:t>
            </w:r>
            <w:r w:rsidRPr="00344A27">
              <w:rPr>
                <w:rFonts w:ascii="Arial" w:hAnsi="Arial" w:cs="Arial"/>
              </w:rPr>
              <w:t xml:space="preserve">will be carried out regularly to reassure and support employees in a fast changing situation. </w:t>
            </w:r>
          </w:p>
          <w:p w:rsidR="00344A27" w:rsidRPr="00344A27" w:rsidRDefault="00344A27" w:rsidP="00344A27">
            <w:pPr>
              <w:rPr>
                <w:rFonts w:ascii="Arial" w:hAnsi="Arial" w:cs="Arial"/>
              </w:rPr>
            </w:pPr>
          </w:p>
          <w:p w:rsidR="00344A27" w:rsidRPr="00344A27" w:rsidRDefault="00344A27" w:rsidP="00344A27">
            <w:pPr>
              <w:rPr>
                <w:rFonts w:ascii="Arial" w:hAnsi="Arial" w:cs="Arial"/>
              </w:rPr>
            </w:pPr>
            <w:r w:rsidRPr="00344A27">
              <w:rPr>
                <w:rFonts w:ascii="Arial" w:hAnsi="Arial" w:cs="Arial"/>
              </w:rPr>
              <w:t xml:space="preserve">Line managers will offer support to staff </w:t>
            </w:r>
            <w:r w:rsidR="0061479D" w:rsidRPr="00344A27">
              <w:rPr>
                <w:rFonts w:ascii="Arial" w:hAnsi="Arial" w:cs="Arial"/>
              </w:rPr>
              <w:t>that</w:t>
            </w:r>
            <w:r w:rsidRPr="00344A27">
              <w:rPr>
                <w:rFonts w:ascii="Arial" w:hAnsi="Arial" w:cs="Arial"/>
              </w:rPr>
              <w:t xml:space="preserve"> are affected by Coronavirus or has a family member affected.</w:t>
            </w:r>
          </w:p>
          <w:p w:rsidR="00344A27" w:rsidRDefault="00344A27" w:rsidP="00BA59EB">
            <w:pPr>
              <w:rPr>
                <w:rFonts w:ascii="Arial" w:eastAsia="Times New Roman" w:hAnsi="Arial" w:cs="Arial"/>
                <w:lang w:eastAsia="en-GB"/>
              </w:rPr>
            </w:pPr>
          </w:p>
        </w:tc>
      </w:tr>
      <w:tr w:rsidR="00344A27" w:rsidRPr="00E53AEC" w:rsidTr="0061479D">
        <w:tc>
          <w:tcPr>
            <w:tcW w:w="2410" w:type="dxa"/>
          </w:tcPr>
          <w:p w:rsidR="00344A27" w:rsidRDefault="00344A27" w:rsidP="00E53AEC">
            <w:pPr>
              <w:rPr>
                <w:rFonts w:ascii="Arial" w:eastAsia="Times New Roman" w:hAnsi="Arial" w:cs="Arial"/>
                <w:lang w:eastAsia="en-GB"/>
              </w:rPr>
            </w:pPr>
          </w:p>
        </w:tc>
        <w:tc>
          <w:tcPr>
            <w:tcW w:w="3686" w:type="dxa"/>
          </w:tcPr>
          <w:p w:rsidR="00344A27" w:rsidRDefault="00344A27" w:rsidP="00AF4990">
            <w:pPr>
              <w:pStyle w:val="ListParagraph"/>
              <w:ind w:left="317"/>
              <w:rPr>
                <w:rFonts w:ascii="Arial" w:eastAsia="Times New Roman" w:hAnsi="Arial" w:cs="Arial"/>
                <w:lang w:eastAsia="en-GB"/>
              </w:rPr>
            </w:pPr>
          </w:p>
        </w:tc>
        <w:tc>
          <w:tcPr>
            <w:tcW w:w="3543" w:type="dxa"/>
          </w:tcPr>
          <w:p w:rsidR="00344A27" w:rsidRDefault="00344A27" w:rsidP="00E53AEC">
            <w:pPr>
              <w:rPr>
                <w:rFonts w:ascii="Arial" w:eastAsia="Times New Roman" w:hAnsi="Arial" w:cs="Arial"/>
                <w:lang w:eastAsia="en-GB"/>
              </w:rPr>
            </w:pPr>
            <w:r>
              <w:rPr>
                <w:rFonts w:ascii="Arial" w:eastAsia="Times New Roman" w:hAnsi="Arial" w:cs="Arial"/>
                <w:u w:val="single"/>
                <w:lang w:eastAsia="en-GB"/>
              </w:rPr>
              <w:t>Mental Health and Wellbeing</w:t>
            </w:r>
          </w:p>
          <w:p w:rsidR="00344A27" w:rsidRPr="00344A27" w:rsidRDefault="00344A27" w:rsidP="00E53AEC">
            <w:pPr>
              <w:rPr>
                <w:rFonts w:ascii="Arial" w:eastAsia="Times New Roman" w:hAnsi="Arial" w:cs="Arial"/>
                <w:lang w:eastAsia="en-GB"/>
              </w:rPr>
            </w:pPr>
            <w:r>
              <w:rPr>
                <w:rFonts w:ascii="Arial" w:eastAsia="Times New Roman" w:hAnsi="Arial" w:cs="Arial"/>
                <w:lang w:eastAsia="en-GB"/>
              </w:rPr>
              <w:t>Support is available to all staff through line manager, COPE, Validium and a range of on-line resources.</w:t>
            </w:r>
          </w:p>
        </w:tc>
        <w:tc>
          <w:tcPr>
            <w:tcW w:w="4581" w:type="dxa"/>
          </w:tcPr>
          <w:p w:rsidR="00344A27" w:rsidRPr="00344A27" w:rsidRDefault="00344A27" w:rsidP="00344A27">
            <w:pPr>
              <w:rPr>
                <w:rFonts w:ascii="Arial" w:hAnsi="Arial" w:cs="Arial"/>
              </w:rPr>
            </w:pPr>
            <w:r>
              <w:rPr>
                <w:rFonts w:ascii="Arial" w:hAnsi="Arial" w:cs="Arial"/>
              </w:rPr>
              <w:t xml:space="preserve">Internal communication channels and cascading of messages through line managers and the Communications Team will be carried out regularly to reassure and support all employees. </w:t>
            </w:r>
          </w:p>
        </w:tc>
      </w:tr>
      <w:tr w:rsidR="00E53AEC" w:rsidRPr="00E53AEC" w:rsidTr="004F0B8B">
        <w:trPr>
          <w:cantSplit/>
        </w:trPr>
        <w:tc>
          <w:tcPr>
            <w:tcW w:w="14220" w:type="dxa"/>
            <w:gridSpan w:val="4"/>
          </w:tcPr>
          <w:p w:rsidR="00E53AEC" w:rsidRPr="00E53AEC" w:rsidRDefault="00E53AEC" w:rsidP="00186756">
            <w:pPr>
              <w:keepNext/>
              <w:spacing w:before="240" w:after="60"/>
              <w:outlineLvl w:val="2"/>
              <w:rPr>
                <w:rFonts w:ascii="Arial" w:eastAsia="Times New Roman" w:hAnsi="Arial" w:cs="Arial"/>
                <w:b/>
                <w:bCs/>
                <w:lang w:eastAsia="en-GB"/>
              </w:rPr>
            </w:pPr>
            <w:r w:rsidRPr="00E53AEC">
              <w:rPr>
                <w:rFonts w:ascii="Arial" w:eastAsia="Times New Roman" w:hAnsi="Arial" w:cs="Arial"/>
                <w:b/>
                <w:bCs/>
                <w:lang w:eastAsia="en-GB"/>
              </w:rPr>
              <w:t>Risk Rating Before Controls Implemented</w:t>
            </w:r>
            <w:r w:rsidR="00186756">
              <w:rPr>
                <w:rFonts w:ascii="Arial" w:eastAsia="Times New Roman" w:hAnsi="Arial" w:cs="Arial"/>
                <w:b/>
                <w:bCs/>
                <w:lang w:eastAsia="en-GB"/>
              </w:rPr>
              <w:t xml:space="preserve">: </w:t>
            </w:r>
            <w:r w:rsidR="002F040A">
              <w:rPr>
                <w:rFonts w:ascii="Arial" w:eastAsia="Times New Roman" w:hAnsi="Arial" w:cs="Arial"/>
                <w:b/>
                <w:bCs/>
                <w:lang w:eastAsia="en-GB"/>
              </w:rPr>
              <w:t>Significant</w:t>
            </w:r>
          </w:p>
        </w:tc>
      </w:tr>
      <w:tr w:rsidR="00E53AEC" w:rsidRPr="00E53AEC" w:rsidTr="004F0B8B">
        <w:tc>
          <w:tcPr>
            <w:tcW w:w="14220" w:type="dxa"/>
            <w:gridSpan w:val="4"/>
          </w:tcPr>
          <w:p w:rsidR="00E53AEC" w:rsidRPr="00E53AEC" w:rsidRDefault="00E53AEC" w:rsidP="00E53AEC">
            <w:pPr>
              <w:rPr>
                <w:rFonts w:ascii="Arial" w:eastAsia="Times New Roman" w:hAnsi="Arial" w:cs="Arial"/>
                <w:lang w:eastAsia="en-GB"/>
              </w:rPr>
            </w:pPr>
            <w:r w:rsidRPr="00E53AEC">
              <w:rPr>
                <w:rFonts w:ascii="Arial" w:eastAsia="Times New Roman" w:hAnsi="Arial" w:cs="Arial"/>
                <w:lang w:eastAsia="en-GB"/>
              </w:rPr>
              <w:t>Person responsible for additional controls/further action:                                                                 Contact Number:</w:t>
            </w:r>
          </w:p>
          <w:p w:rsidR="00E53AEC" w:rsidRPr="00E53AEC" w:rsidRDefault="002F040A" w:rsidP="002F040A">
            <w:pPr>
              <w:rPr>
                <w:rFonts w:ascii="Arial" w:eastAsia="Times New Roman" w:hAnsi="Arial" w:cs="Arial"/>
                <w:lang w:eastAsia="en-GB"/>
              </w:rPr>
            </w:pPr>
            <w:r>
              <w:rPr>
                <w:rFonts w:ascii="Arial" w:eastAsia="Times New Roman" w:hAnsi="Arial" w:cs="Arial"/>
                <w:lang w:eastAsia="en-GB"/>
              </w:rPr>
              <w:t>Timescale:   See Secure Workplace Assessment and Action Log for lead names</w:t>
            </w:r>
            <w:r w:rsidR="00E53AEC" w:rsidRPr="00E53AEC">
              <w:rPr>
                <w:rFonts w:ascii="Arial" w:eastAsia="Times New Roman" w:hAnsi="Arial" w:cs="Arial"/>
                <w:lang w:eastAsia="en-GB"/>
              </w:rPr>
              <w:t xml:space="preserve">            Date controls implemented/ action complete:</w:t>
            </w:r>
            <w:r>
              <w:rPr>
                <w:rFonts w:ascii="Arial" w:eastAsia="Times New Roman" w:hAnsi="Arial" w:cs="Arial"/>
                <w:lang w:eastAsia="en-GB"/>
              </w:rPr>
              <w:t xml:space="preserve"> Ongoing</w:t>
            </w:r>
          </w:p>
        </w:tc>
      </w:tr>
      <w:tr w:rsidR="00E53AEC" w:rsidRPr="00186756" w:rsidTr="004F0B8B">
        <w:trPr>
          <w:cantSplit/>
        </w:trPr>
        <w:tc>
          <w:tcPr>
            <w:tcW w:w="14220" w:type="dxa"/>
            <w:gridSpan w:val="4"/>
          </w:tcPr>
          <w:p w:rsidR="00E53AEC" w:rsidRPr="00186756" w:rsidRDefault="00E53AEC" w:rsidP="00E53AEC">
            <w:pPr>
              <w:rPr>
                <w:rFonts w:ascii="Arial" w:eastAsia="Times New Roman" w:hAnsi="Arial" w:cs="Arial"/>
                <w:b/>
                <w:bCs/>
                <w:lang w:eastAsia="en-GB"/>
              </w:rPr>
            </w:pPr>
          </w:p>
          <w:p w:rsidR="00E53AEC" w:rsidRPr="00186756" w:rsidRDefault="00E53AEC" w:rsidP="00186756">
            <w:pPr>
              <w:rPr>
                <w:rFonts w:ascii="Arial" w:eastAsia="Times New Roman" w:hAnsi="Arial" w:cs="Arial"/>
                <w:lang w:eastAsia="en-GB"/>
              </w:rPr>
            </w:pPr>
            <w:r w:rsidRPr="00186756">
              <w:rPr>
                <w:rFonts w:ascii="Arial" w:eastAsia="Times New Roman" w:hAnsi="Arial" w:cs="Arial"/>
                <w:b/>
                <w:bCs/>
                <w:lang w:eastAsia="en-GB"/>
              </w:rPr>
              <w:t>Risk Rating After Controls Implemented</w:t>
            </w:r>
            <w:r w:rsidR="00186756" w:rsidRPr="00186756">
              <w:rPr>
                <w:rFonts w:ascii="Arial" w:eastAsia="Times New Roman" w:hAnsi="Arial" w:cs="Arial"/>
                <w:b/>
                <w:bCs/>
                <w:lang w:eastAsia="en-GB"/>
              </w:rPr>
              <w:t xml:space="preserve">: </w:t>
            </w:r>
            <w:r w:rsidR="002F040A">
              <w:rPr>
                <w:rFonts w:ascii="Arial" w:eastAsia="Times New Roman" w:hAnsi="Arial" w:cs="Arial"/>
                <w:b/>
                <w:bCs/>
                <w:lang w:eastAsia="en-GB"/>
              </w:rPr>
              <w:t xml:space="preserve"> Low</w:t>
            </w:r>
          </w:p>
        </w:tc>
      </w:tr>
    </w:tbl>
    <w:p w:rsidR="00E53AEC" w:rsidRPr="00186756" w:rsidRDefault="00E53AEC" w:rsidP="00E53AEC">
      <w:pPr>
        <w:spacing w:line="360" w:lineRule="auto"/>
        <w:rPr>
          <w:rFonts w:ascii="Arial" w:eastAsia="Times New Roman" w:hAnsi="Arial" w:cs="Arial"/>
          <w:lang w:eastAsia="en-GB"/>
        </w:rPr>
      </w:pPr>
      <w:r w:rsidRPr="00186756">
        <w:rPr>
          <w:rFonts w:ascii="Arial" w:eastAsia="Times New Roman" w:hAnsi="Arial" w:cs="Arial"/>
          <w:lang w:eastAsia="en-GB"/>
        </w:rPr>
        <w:t xml:space="preserve"> </w:t>
      </w:r>
    </w:p>
    <w:p w:rsidR="00AA48D3" w:rsidRPr="00E53AEC" w:rsidRDefault="00AA48D3" w:rsidP="00E53AEC"/>
    <w:sectPr w:rsidR="00AA48D3" w:rsidRPr="00E53AEC" w:rsidSect="00E53A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4156"/>
    <w:multiLevelType w:val="hybridMultilevel"/>
    <w:tmpl w:val="A71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C00A7E"/>
    <w:multiLevelType w:val="hybridMultilevel"/>
    <w:tmpl w:val="8D2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F54663"/>
    <w:multiLevelType w:val="hybridMultilevel"/>
    <w:tmpl w:val="E9E0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604FBD"/>
    <w:multiLevelType w:val="hybridMultilevel"/>
    <w:tmpl w:val="A440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EC"/>
    <w:rsid w:val="00186756"/>
    <w:rsid w:val="002F040A"/>
    <w:rsid w:val="00344A27"/>
    <w:rsid w:val="004675D6"/>
    <w:rsid w:val="00511EBD"/>
    <w:rsid w:val="0061479D"/>
    <w:rsid w:val="00886A10"/>
    <w:rsid w:val="009A1BED"/>
    <w:rsid w:val="00AA48D3"/>
    <w:rsid w:val="00AF4990"/>
    <w:rsid w:val="00B90366"/>
    <w:rsid w:val="00BA59EB"/>
    <w:rsid w:val="00E53AEC"/>
    <w:rsid w:val="00F22ABD"/>
    <w:rsid w:val="00F2720A"/>
    <w:rsid w:val="00F3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3AEC"/>
    <w:pPr>
      <w:tabs>
        <w:tab w:val="center" w:pos="4513"/>
        <w:tab w:val="right" w:pos="9026"/>
      </w:tabs>
    </w:pPr>
  </w:style>
  <w:style w:type="character" w:customStyle="1" w:styleId="HeaderChar">
    <w:name w:val="Header Char"/>
    <w:basedOn w:val="DefaultParagraphFont"/>
    <w:link w:val="Header"/>
    <w:uiPriority w:val="99"/>
    <w:semiHidden/>
    <w:rsid w:val="00E53AEC"/>
  </w:style>
  <w:style w:type="paragraph" w:styleId="ListParagraph">
    <w:name w:val="List Paragraph"/>
    <w:basedOn w:val="Normal"/>
    <w:uiPriority w:val="34"/>
    <w:qFormat/>
    <w:rsid w:val="00F37607"/>
    <w:pPr>
      <w:ind w:left="720"/>
      <w:contextualSpacing/>
    </w:pPr>
  </w:style>
  <w:style w:type="character" w:styleId="CommentReference">
    <w:name w:val="annotation reference"/>
    <w:basedOn w:val="DefaultParagraphFont"/>
    <w:uiPriority w:val="99"/>
    <w:semiHidden/>
    <w:unhideWhenUsed/>
    <w:rsid w:val="00B90366"/>
    <w:rPr>
      <w:sz w:val="16"/>
      <w:szCs w:val="16"/>
    </w:rPr>
  </w:style>
  <w:style w:type="paragraph" w:styleId="CommentText">
    <w:name w:val="annotation text"/>
    <w:basedOn w:val="Normal"/>
    <w:link w:val="CommentTextChar"/>
    <w:uiPriority w:val="99"/>
    <w:semiHidden/>
    <w:unhideWhenUsed/>
    <w:rsid w:val="00B90366"/>
    <w:rPr>
      <w:sz w:val="20"/>
      <w:szCs w:val="20"/>
    </w:rPr>
  </w:style>
  <w:style w:type="character" w:customStyle="1" w:styleId="CommentTextChar">
    <w:name w:val="Comment Text Char"/>
    <w:basedOn w:val="DefaultParagraphFont"/>
    <w:link w:val="CommentText"/>
    <w:uiPriority w:val="99"/>
    <w:semiHidden/>
    <w:rsid w:val="00B90366"/>
    <w:rPr>
      <w:sz w:val="20"/>
      <w:szCs w:val="20"/>
    </w:rPr>
  </w:style>
  <w:style w:type="paragraph" w:styleId="CommentSubject">
    <w:name w:val="annotation subject"/>
    <w:basedOn w:val="CommentText"/>
    <w:next w:val="CommentText"/>
    <w:link w:val="CommentSubjectChar"/>
    <w:uiPriority w:val="99"/>
    <w:semiHidden/>
    <w:unhideWhenUsed/>
    <w:rsid w:val="00B90366"/>
    <w:rPr>
      <w:b/>
      <w:bCs/>
    </w:rPr>
  </w:style>
  <w:style w:type="character" w:customStyle="1" w:styleId="CommentSubjectChar">
    <w:name w:val="Comment Subject Char"/>
    <w:basedOn w:val="CommentTextChar"/>
    <w:link w:val="CommentSubject"/>
    <w:uiPriority w:val="99"/>
    <w:semiHidden/>
    <w:rsid w:val="00B90366"/>
    <w:rPr>
      <w:b/>
      <w:bCs/>
      <w:sz w:val="20"/>
      <w:szCs w:val="20"/>
    </w:rPr>
  </w:style>
  <w:style w:type="paragraph" w:styleId="BalloonText">
    <w:name w:val="Balloon Text"/>
    <w:basedOn w:val="Normal"/>
    <w:link w:val="BalloonTextChar"/>
    <w:uiPriority w:val="99"/>
    <w:semiHidden/>
    <w:unhideWhenUsed/>
    <w:rsid w:val="00B90366"/>
    <w:rPr>
      <w:rFonts w:ascii="Tahoma" w:hAnsi="Tahoma" w:cs="Tahoma"/>
      <w:sz w:val="16"/>
      <w:szCs w:val="16"/>
    </w:rPr>
  </w:style>
  <w:style w:type="character" w:customStyle="1" w:styleId="BalloonTextChar">
    <w:name w:val="Balloon Text Char"/>
    <w:basedOn w:val="DefaultParagraphFont"/>
    <w:link w:val="BalloonText"/>
    <w:uiPriority w:val="99"/>
    <w:semiHidden/>
    <w:rsid w:val="00B90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3AEC"/>
    <w:pPr>
      <w:tabs>
        <w:tab w:val="center" w:pos="4513"/>
        <w:tab w:val="right" w:pos="9026"/>
      </w:tabs>
    </w:pPr>
  </w:style>
  <w:style w:type="character" w:customStyle="1" w:styleId="HeaderChar">
    <w:name w:val="Header Char"/>
    <w:basedOn w:val="DefaultParagraphFont"/>
    <w:link w:val="Header"/>
    <w:uiPriority w:val="99"/>
    <w:semiHidden/>
    <w:rsid w:val="00E53AEC"/>
  </w:style>
  <w:style w:type="paragraph" w:styleId="ListParagraph">
    <w:name w:val="List Paragraph"/>
    <w:basedOn w:val="Normal"/>
    <w:uiPriority w:val="34"/>
    <w:qFormat/>
    <w:rsid w:val="00F37607"/>
    <w:pPr>
      <w:ind w:left="720"/>
      <w:contextualSpacing/>
    </w:pPr>
  </w:style>
  <w:style w:type="character" w:styleId="CommentReference">
    <w:name w:val="annotation reference"/>
    <w:basedOn w:val="DefaultParagraphFont"/>
    <w:uiPriority w:val="99"/>
    <w:semiHidden/>
    <w:unhideWhenUsed/>
    <w:rsid w:val="00B90366"/>
    <w:rPr>
      <w:sz w:val="16"/>
      <w:szCs w:val="16"/>
    </w:rPr>
  </w:style>
  <w:style w:type="paragraph" w:styleId="CommentText">
    <w:name w:val="annotation text"/>
    <w:basedOn w:val="Normal"/>
    <w:link w:val="CommentTextChar"/>
    <w:uiPriority w:val="99"/>
    <w:semiHidden/>
    <w:unhideWhenUsed/>
    <w:rsid w:val="00B90366"/>
    <w:rPr>
      <w:sz w:val="20"/>
      <w:szCs w:val="20"/>
    </w:rPr>
  </w:style>
  <w:style w:type="character" w:customStyle="1" w:styleId="CommentTextChar">
    <w:name w:val="Comment Text Char"/>
    <w:basedOn w:val="DefaultParagraphFont"/>
    <w:link w:val="CommentText"/>
    <w:uiPriority w:val="99"/>
    <w:semiHidden/>
    <w:rsid w:val="00B90366"/>
    <w:rPr>
      <w:sz w:val="20"/>
      <w:szCs w:val="20"/>
    </w:rPr>
  </w:style>
  <w:style w:type="paragraph" w:styleId="CommentSubject">
    <w:name w:val="annotation subject"/>
    <w:basedOn w:val="CommentText"/>
    <w:next w:val="CommentText"/>
    <w:link w:val="CommentSubjectChar"/>
    <w:uiPriority w:val="99"/>
    <w:semiHidden/>
    <w:unhideWhenUsed/>
    <w:rsid w:val="00B90366"/>
    <w:rPr>
      <w:b/>
      <w:bCs/>
    </w:rPr>
  </w:style>
  <w:style w:type="character" w:customStyle="1" w:styleId="CommentSubjectChar">
    <w:name w:val="Comment Subject Char"/>
    <w:basedOn w:val="CommentTextChar"/>
    <w:link w:val="CommentSubject"/>
    <w:uiPriority w:val="99"/>
    <w:semiHidden/>
    <w:rsid w:val="00B90366"/>
    <w:rPr>
      <w:b/>
      <w:bCs/>
      <w:sz w:val="20"/>
      <w:szCs w:val="20"/>
    </w:rPr>
  </w:style>
  <w:style w:type="paragraph" w:styleId="BalloonText">
    <w:name w:val="Balloon Text"/>
    <w:basedOn w:val="Normal"/>
    <w:link w:val="BalloonTextChar"/>
    <w:uiPriority w:val="99"/>
    <w:semiHidden/>
    <w:unhideWhenUsed/>
    <w:rsid w:val="00B90366"/>
    <w:rPr>
      <w:rFonts w:ascii="Tahoma" w:hAnsi="Tahoma" w:cs="Tahoma"/>
      <w:sz w:val="16"/>
      <w:szCs w:val="16"/>
    </w:rPr>
  </w:style>
  <w:style w:type="character" w:customStyle="1" w:styleId="BalloonTextChar">
    <w:name w:val="Balloon Text Char"/>
    <w:basedOn w:val="DefaultParagraphFont"/>
    <w:link w:val="BalloonText"/>
    <w:uiPriority w:val="99"/>
    <w:semiHidden/>
    <w:rsid w:val="00B90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4031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Storlou2</cp:lastModifiedBy>
  <cp:revision>2</cp:revision>
  <dcterms:created xsi:type="dcterms:W3CDTF">2020-10-16T09:56:00Z</dcterms:created>
  <dcterms:modified xsi:type="dcterms:W3CDTF">2020-10-16T09:56:00Z</dcterms:modified>
</cp:coreProperties>
</file>